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AB" w:rsidRPr="00A755AB" w:rsidRDefault="00A755AB" w:rsidP="00A755AB">
      <w:pPr>
        <w:spacing w:after="0" w:line="240" w:lineRule="auto"/>
        <w:jc w:val="both"/>
        <w:rPr>
          <w:rFonts w:ascii="Times New Roman" w:eastAsia="Times New Roman" w:hAnsi="Times New Roman"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9"/>
      </w:tblGrid>
      <w:tr w:rsidR="00A755AB" w:rsidRPr="00A755AB" w:rsidTr="00A755AB">
        <w:trPr>
          <w:cantSplit/>
          <w:trHeight w:val="488"/>
          <w:jc w:val="center"/>
        </w:trPr>
        <w:tc>
          <w:tcPr>
            <w:tcW w:w="9689" w:type="dxa"/>
            <w:tcBorders>
              <w:top w:val="nil"/>
              <w:left w:val="nil"/>
              <w:bottom w:val="nil"/>
              <w:right w:val="nil"/>
            </w:tcBorders>
          </w:tcPr>
          <w:p w:rsidR="00A755AB" w:rsidRPr="00A755AB" w:rsidRDefault="00A755AB" w:rsidP="00A755AB">
            <w:pPr>
              <w:spacing w:after="0" w:line="240" w:lineRule="auto"/>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ДОГОВОР ПОСТАВКИ</w:t>
            </w:r>
          </w:p>
        </w:tc>
      </w:tr>
    </w:tbl>
    <w:p w:rsidR="00A755AB" w:rsidRPr="00A755AB" w:rsidRDefault="00A755AB" w:rsidP="00A755AB">
      <w:pPr>
        <w:spacing w:after="0" w:line="240" w:lineRule="auto"/>
        <w:rPr>
          <w:rFonts w:ascii="Times New Roman" w:eastAsia="Times New Roman" w:hAnsi="Times New Roman" w:cs="Times New Roman"/>
          <w:vanish/>
          <w:lang w:eastAsia="ru-RU"/>
        </w:rPr>
      </w:pPr>
    </w:p>
    <w:tbl>
      <w:tblPr>
        <w:tblW w:w="0" w:type="auto"/>
        <w:tblLook w:val="04A0" w:firstRow="1" w:lastRow="0" w:firstColumn="1" w:lastColumn="0" w:noHBand="0" w:noVBand="1"/>
      </w:tblPr>
      <w:tblGrid>
        <w:gridCol w:w="4959"/>
        <w:gridCol w:w="4941"/>
      </w:tblGrid>
      <w:tr w:rsidR="00A755AB" w:rsidRPr="00A755AB" w:rsidTr="00A755AB">
        <w:tc>
          <w:tcPr>
            <w:tcW w:w="5058" w:type="dxa"/>
            <w:shd w:val="clear" w:color="auto" w:fill="auto"/>
          </w:tcPr>
          <w:p w:rsidR="00A755AB" w:rsidRPr="00A755AB" w:rsidRDefault="00C56858" w:rsidP="00C56858">
            <w:pPr>
              <w:widowControl w:val="0"/>
              <w:tabs>
                <w:tab w:val="left" w:pos="7938"/>
                <w:tab w:val="left" w:pos="10206"/>
              </w:tabs>
              <w:spacing w:after="0" w:line="240" w:lineRule="auto"/>
              <w:ind w:right="200"/>
              <w:rPr>
                <w:rFonts w:ascii="Times New Roman" w:eastAsia="Times New Roman" w:hAnsi="Times New Roman" w:cs="Times New Roman"/>
                <w:snapToGrid w:val="0"/>
                <w:lang w:eastAsia="ru-RU"/>
              </w:rPr>
            </w:pPr>
            <w:r>
              <w:rPr>
                <w:rFonts w:ascii="Times New Roman" w:eastAsia="Batang" w:hAnsi="Times New Roman" w:cs="Times New Roman"/>
                <w:bCs/>
                <w:noProof/>
                <w:snapToGrid w:val="0"/>
                <w:lang w:eastAsia="ru-RU"/>
              </w:rPr>
              <w:t>«__</w:t>
            </w:r>
            <w:r w:rsidR="00060333">
              <w:rPr>
                <w:rFonts w:ascii="Times New Roman" w:eastAsia="Batang" w:hAnsi="Times New Roman" w:cs="Times New Roman"/>
                <w:bCs/>
                <w:noProof/>
                <w:snapToGrid w:val="0"/>
                <w:lang w:eastAsia="ru-RU"/>
              </w:rPr>
              <w:t xml:space="preserve">» </w:t>
            </w:r>
            <w:r>
              <w:rPr>
                <w:rFonts w:ascii="Times New Roman" w:eastAsia="Batang" w:hAnsi="Times New Roman" w:cs="Times New Roman"/>
                <w:bCs/>
                <w:noProof/>
                <w:snapToGrid w:val="0"/>
                <w:lang w:eastAsia="ru-RU"/>
              </w:rPr>
              <w:t>___________</w:t>
            </w:r>
            <w:r w:rsidR="00203E4D">
              <w:rPr>
                <w:rFonts w:ascii="Times New Roman" w:eastAsia="Batang" w:hAnsi="Times New Roman" w:cs="Times New Roman"/>
                <w:bCs/>
                <w:noProof/>
                <w:snapToGrid w:val="0"/>
                <w:lang w:eastAsia="ru-RU"/>
              </w:rPr>
              <w:t xml:space="preserve"> 2021</w:t>
            </w:r>
            <w:r w:rsidR="00060333">
              <w:rPr>
                <w:rFonts w:ascii="Times New Roman" w:eastAsia="Batang" w:hAnsi="Times New Roman" w:cs="Times New Roman"/>
                <w:bCs/>
                <w:noProof/>
                <w:snapToGrid w:val="0"/>
                <w:lang w:eastAsia="ru-RU"/>
              </w:rPr>
              <w:t xml:space="preserve"> г.</w:t>
            </w:r>
            <w:r w:rsidR="00A755AB" w:rsidRPr="00A755AB">
              <w:rPr>
                <w:rFonts w:ascii="Times New Roman" w:eastAsia="Batang" w:hAnsi="Times New Roman" w:cs="Times New Roman"/>
                <w:bCs/>
                <w:noProof/>
                <w:snapToGrid w:val="0"/>
                <w:lang w:eastAsia="ru-RU"/>
              </w:rPr>
              <w:fldChar w:fldCharType="begin">
                <w:ffData>
                  <w:name w:val="Дата"/>
                  <w:enabled/>
                  <w:calcOnExit w:val="0"/>
                  <w:textInput>
                    <w:default w:val="Дата"/>
                  </w:textInput>
                </w:ffData>
              </w:fldChar>
            </w:r>
            <w:bookmarkStart w:id="0" w:name="Дата"/>
            <w:r w:rsidR="00A755AB" w:rsidRPr="00A755AB">
              <w:rPr>
                <w:rFonts w:ascii="Times New Roman" w:eastAsia="Batang" w:hAnsi="Times New Roman" w:cs="Times New Roman"/>
                <w:bCs/>
                <w:noProof/>
                <w:snapToGrid w:val="0"/>
                <w:lang w:eastAsia="ru-RU"/>
              </w:rPr>
              <w:instrText xml:space="preserve"> FORMTEXT </w:instrText>
            </w:r>
            <w:r w:rsidR="00203E4D">
              <w:rPr>
                <w:rFonts w:ascii="Times New Roman" w:eastAsia="Batang" w:hAnsi="Times New Roman" w:cs="Times New Roman"/>
                <w:bCs/>
                <w:noProof/>
                <w:snapToGrid w:val="0"/>
                <w:lang w:eastAsia="ru-RU"/>
              </w:rPr>
            </w:r>
            <w:r w:rsidR="00203E4D">
              <w:rPr>
                <w:rFonts w:ascii="Times New Roman" w:eastAsia="Batang" w:hAnsi="Times New Roman" w:cs="Times New Roman"/>
                <w:bCs/>
                <w:noProof/>
                <w:snapToGrid w:val="0"/>
                <w:lang w:eastAsia="ru-RU"/>
              </w:rPr>
              <w:fldChar w:fldCharType="separate"/>
            </w:r>
            <w:r w:rsidR="00A755AB" w:rsidRPr="00A755AB">
              <w:rPr>
                <w:rFonts w:ascii="Times New Roman" w:eastAsia="Times New Roman" w:hAnsi="Times New Roman" w:cs="Times New Roman"/>
                <w:snapToGrid w:val="0"/>
                <w:lang w:eastAsia="ru-RU"/>
              </w:rPr>
              <w:fldChar w:fldCharType="end"/>
            </w:r>
            <w:bookmarkEnd w:id="0"/>
          </w:p>
        </w:tc>
        <w:tc>
          <w:tcPr>
            <w:tcW w:w="5058" w:type="dxa"/>
            <w:shd w:val="clear" w:color="auto" w:fill="auto"/>
          </w:tcPr>
          <w:p w:rsidR="00A755AB" w:rsidRPr="004F5582" w:rsidRDefault="004F5582" w:rsidP="00C56858">
            <w:pPr>
              <w:widowControl w:val="0"/>
              <w:tabs>
                <w:tab w:val="left" w:pos="7938"/>
                <w:tab w:val="left" w:pos="10206"/>
              </w:tabs>
              <w:spacing w:after="0" w:line="240" w:lineRule="auto"/>
              <w:ind w:right="200"/>
              <w:jc w:val="right"/>
              <w:rPr>
                <w:rFonts w:ascii="Times New Roman" w:eastAsia="Times New Roman" w:hAnsi="Times New Roman" w:cs="Times New Roman"/>
                <w:snapToGrid w:val="0"/>
                <w:lang w:eastAsia="ru-RU"/>
              </w:rPr>
            </w:pPr>
            <w:r>
              <w:rPr>
                <w:rFonts w:ascii="Times New Roman" w:eastAsia="Batang" w:hAnsi="Times New Roman" w:cs="Times New Roman"/>
                <w:bCs/>
                <w:noProof/>
                <w:snapToGrid w:val="0"/>
                <w:lang w:eastAsia="ru-RU"/>
              </w:rPr>
              <w:t xml:space="preserve">    </w:t>
            </w:r>
            <w:r w:rsidR="00060333">
              <w:rPr>
                <w:rFonts w:ascii="Times New Roman" w:eastAsia="Batang" w:hAnsi="Times New Roman" w:cs="Times New Roman"/>
                <w:bCs/>
                <w:noProof/>
                <w:snapToGrid w:val="0"/>
                <w:lang w:eastAsia="ru-RU"/>
              </w:rPr>
              <w:t xml:space="preserve">№ </w:t>
            </w:r>
            <w:r w:rsidR="00C56858">
              <w:rPr>
                <w:rFonts w:ascii="Times New Roman" w:eastAsia="Batang" w:hAnsi="Times New Roman" w:cs="Times New Roman"/>
                <w:bCs/>
                <w:noProof/>
                <w:snapToGrid w:val="0"/>
                <w:lang w:eastAsia="ru-RU"/>
              </w:rPr>
              <w:t>__/__</w:t>
            </w:r>
            <w:r w:rsidR="00060333">
              <w:rPr>
                <w:rFonts w:ascii="Times New Roman" w:eastAsia="Batang" w:hAnsi="Times New Roman" w:cs="Times New Roman"/>
                <w:bCs/>
                <w:noProof/>
                <w:snapToGrid w:val="0"/>
                <w:lang w:eastAsia="ru-RU"/>
              </w:rPr>
              <w:t>-ТСКР</w:t>
            </w:r>
          </w:p>
        </w:tc>
      </w:tr>
    </w:tbl>
    <w:p w:rsidR="00A755AB" w:rsidRPr="00A755AB" w:rsidRDefault="00A755AB" w:rsidP="00CE5F0A">
      <w:pPr>
        <w:widowControl w:val="0"/>
        <w:tabs>
          <w:tab w:val="left" w:pos="7938"/>
          <w:tab w:val="left" w:pos="10206"/>
        </w:tabs>
        <w:spacing w:after="0" w:line="240" w:lineRule="auto"/>
        <w:ind w:right="200"/>
        <w:rPr>
          <w:rFonts w:ascii="Times New Roman" w:eastAsia="Times New Roman" w:hAnsi="Times New Roman" w:cs="Times New Roman"/>
          <w:snapToGrid w:val="0"/>
          <w:lang w:eastAsia="ru-RU"/>
        </w:rPr>
      </w:pPr>
    </w:p>
    <w:p w:rsidR="00A755AB" w:rsidRPr="00A755AB" w:rsidRDefault="00A755AB" w:rsidP="00A755AB">
      <w:pPr>
        <w:widowControl w:val="0"/>
        <w:tabs>
          <w:tab w:val="left" w:pos="7938"/>
          <w:tab w:val="left" w:pos="10206"/>
        </w:tabs>
        <w:spacing w:after="0" w:line="240" w:lineRule="auto"/>
        <w:ind w:right="200" w:firstLine="567"/>
        <w:jc w:val="both"/>
        <w:rPr>
          <w:rFonts w:ascii="Times New Roman" w:eastAsia="Times New Roman" w:hAnsi="Times New Roman" w:cs="Times New Roman"/>
          <w:snapToGrid w:val="0"/>
          <w:lang w:eastAsia="ru-RU"/>
        </w:rPr>
      </w:pPr>
    </w:p>
    <w:p w:rsidR="00A755AB" w:rsidRPr="007E029B" w:rsidRDefault="00CE5F0A" w:rsidP="007E029B">
      <w:pPr>
        <w:ind w:firstLine="708"/>
        <w:jc w:val="both"/>
        <w:rPr>
          <w:color w:val="1F497D"/>
        </w:rPr>
      </w:pPr>
      <w:r>
        <w:rPr>
          <w:rFonts w:ascii="Times New Roman" w:eastAsia="Batang" w:hAnsi="Times New Roman" w:cs="Times New Roman"/>
          <w:b/>
          <w:bCs/>
          <w:lang w:eastAsia="ru-RU"/>
        </w:rPr>
        <w:t>Общество с ограниченной ответственностью «</w:t>
      </w:r>
      <w:r w:rsidR="00203E4D">
        <w:rPr>
          <w:rFonts w:ascii="Times New Roman" w:eastAsia="Batang" w:hAnsi="Times New Roman" w:cs="Times New Roman"/>
          <w:b/>
          <w:bCs/>
          <w:lang w:eastAsia="ru-RU"/>
        </w:rPr>
        <w:t xml:space="preserve">Газпром </w:t>
      </w:r>
      <w:proofErr w:type="spellStart"/>
      <w:r w:rsidR="00203E4D">
        <w:rPr>
          <w:rFonts w:ascii="Times New Roman" w:eastAsia="Batang" w:hAnsi="Times New Roman" w:cs="Times New Roman"/>
          <w:b/>
          <w:bCs/>
          <w:lang w:eastAsia="ru-RU"/>
        </w:rPr>
        <w:t>газонефтепродукт</w:t>
      </w:r>
      <w:proofErr w:type="spellEnd"/>
      <w:r w:rsidR="00203E4D">
        <w:rPr>
          <w:rFonts w:ascii="Times New Roman" w:eastAsia="Batang" w:hAnsi="Times New Roman" w:cs="Times New Roman"/>
          <w:b/>
          <w:bCs/>
          <w:lang w:eastAsia="ru-RU"/>
        </w:rPr>
        <w:t xml:space="preserve"> продажи» (ООО «Газпром ГНП продажи</w:t>
      </w:r>
      <w:r w:rsidRPr="007E029B">
        <w:rPr>
          <w:rFonts w:ascii="Times New Roman" w:eastAsia="Batang" w:hAnsi="Times New Roman" w:cs="Times New Roman"/>
          <w:b/>
          <w:bCs/>
          <w:lang w:eastAsia="ru-RU"/>
        </w:rPr>
        <w:t>»)</w:t>
      </w:r>
      <w:r w:rsidR="00956544" w:rsidRPr="007E029B">
        <w:rPr>
          <w:rFonts w:ascii="Times New Roman" w:eastAsia="Batang" w:hAnsi="Times New Roman" w:cs="Times New Roman"/>
          <w:b/>
          <w:bCs/>
          <w:lang w:eastAsia="ru-RU"/>
        </w:rPr>
        <w:t>,</w:t>
      </w:r>
      <w:r w:rsidR="00956544" w:rsidRPr="007E029B">
        <w:rPr>
          <w:rFonts w:ascii="Times New Roman" w:eastAsia="Times New Roman" w:hAnsi="Times New Roman" w:cs="Times New Roman"/>
          <w:lang w:eastAsia="ru-RU"/>
        </w:rPr>
        <w:t xml:space="preserve"> именуемое в дальнейшем </w:t>
      </w:r>
      <w:r w:rsidR="00956544" w:rsidRPr="007E029B">
        <w:rPr>
          <w:rFonts w:ascii="Times New Roman" w:eastAsia="Times New Roman" w:hAnsi="Times New Roman" w:cs="Times New Roman"/>
          <w:b/>
          <w:lang w:eastAsia="ru-RU"/>
        </w:rPr>
        <w:t>«Поставщик»</w:t>
      </w:r>
      <w:r w:rsidR="00956544" w:rsidRPr="007E029B">
        <w:rPr>
          <w:rFonts w:ascii="Times New Roman" w:eastAsia="Times New Roman" w:hAnsi="Times New Roman" w:cs="Times New Roman"/>
          <w:lang w:eastAsia="ru-RU"/>
        </w:rPr>
        <w:t xml:space="preserve">, </w:t>
      </w:r>
      <w:r w:rsidR="007E029B" w:rsidRPr="007E029B">
        <w:rPr>
          <w:rFonts w:ascii="Times New Roman" w:hAnsi="Times New Roman" w:cs="Times New Roman"/>
        </w:rPr>
        <w:t xml:space="preserve">в лице </w:t>
      </w:r>
      <w:r w:rsidR="00060333">
        <w:rPr>
          <w:rFonts w:ascii="Times New Roman" w:hAnsi="Times New Roman" w:cs="Times New Roman"/>
        </w:rPr>
        <w:t xml:space="preserve">начальника отдела коммерческого документооборота </w:t>
      </w:r>
      <w:proofErr w:type="spellStart"/>
      <w:r w:rsidR="00060333">
        <w:rPr>
          <w:rFonts w:ascii="Times New Roman" w:hAnsi="Times New Roman" w:cs="Times New Roman"/>
        </w:rPr>
        <w:t>Раваева</w:t>
      </w:r>
      <w:proofErr w:type="spellEnd"/>
      <w:r w:rsidR="00060333">
        <w:rPr>
          <w:rFonts w:ascii="Times New Roman" w:hAnsi="Times New Roman" w:cs="Times New Roman"/>
        </w:rPr>
        <w:t xml:space="preserve"> Александра Григорьевича</w:t>
      </w:r>
      <w:r w:rsidR="007E029B" w:rsidRPr="007E029B">
        <w:rPr>
          <w:rFonts w:ascii="Times New Roman" w:hAnsi="Times New Roman" w:cs="Times New Roman"/>
        </w:rPr>
        <w:t>, действующего</w:t>
      </w:r>
      <w:r w:rsidR="00203E4D">
        <w:rPr>
          <w:rFonts w:ascii="Times New Roman" w:hAnsi="Times New Roman" w:cs="Times New Roman"/>
        </w:rPr>
        <w:t xml:space="preserve"> на основании доверенности от 29.03.2021 № 21/50</w:t>
      </w:r>
      <w:r w:rsidR="00A755AB" w:rsidRPr="00A755AB">
        <w:rPr>
          <w:rFonts w:ascii="Times New Roman" w:eastAsia="Times New Roman" w:hAnsi="Times New Roman" w:cs="Times New Roman"/>
          <w:lang w:eastAsia="ru-RU"/>
        </w:rPr>
        <w:t>, с одной стороны, и</w:t>
      </w:r>
    </w:p>
    <w:p w:rsidR="00A755AB" w:rsidRPr="00060333" w:rsidRDefault="00C56858" w:rsidP="00060333">
      <w:pPr>
        <w:ind w:firstLine="708"/>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w:t>
      </w:r>
      <w:r w:rsidR="00060333">
        <w:rPr>
          <w:rFonts w:ascii="Times New Roman" w:eastAsia="Times New Roman" w:hAnsi="Times New Roman" w:cs="Times New Roman"/>
          <w:b/>
          <w:bCs/>
          <w:sz w:val="24"/>
          <w:szCs w:val="24"/>
          <w:lang w:eastAsia="ru-RU"/>
        </w:rPr>
        <w:t xml:space="preserve"> </w:t>
      </w:r>
      <w:r w:rsidR="00956544" w:rsidRPr="00A755AB">
        <w:rPr>
          <w:rFonts w:ascii="Times New Roman" w:eastAsia="Times New Roman" w:hAnsi="Times New Roman" w:cs="Times New Roman"/>
          <w:lang w:eastAsia="ru-RU"/>
        </w:rPr>
        <w:t xml:space="preserve">именуемое в дальнейшем </w:t>
      </w:r>
      <w:r w:rsidR="00956544" w:rsidRPr="00956544">
        <w:rPr>
          <w:rFonts w:ascii="Times New Roman" w:eastAsia="Times New Roman" w:hAnsi="Times New Roman" w:cs="Times New Roman"/>
          <w:b/>
          <w:lang w:eastAsia="ru-RU"/>
        </w:rPr>
        <w:t>«Покупатель»</w:t>
      </w:r>
      <w:r w:rsidR="00A123B9">
        <w:rPr>
          <w:rFonts w:ascii="Times New Roman" w:eastAsia="Times New Roman" w:hAnsi="Times New Roman" w:cs="Times New Roman"/>
          <w:lang w:eastAsia="ru-RU"/>
        </w:rPr>
        <w:t xml:space="preserve">, в лице </w:t>
      </w:r>
      <w:r>
        <w:rPr>
          <w:rFonts w:ascii="Times New Roman" w:eastAsia="Times New Roman" w:hAnsi="Times New Roman" w:cs="Times New Roman"/>
          <w:lang w:eastAsia="ru-RU"/>
        </w:rPr>
        <w:t>________________________________________________</w:t>
      </w:r>
      <w:r w:rsidR="00956544" w:rsidRPr="00A755AB">
        <w:rPr>
          <w:rFonts w:ascii="Times New Roman" w:eastAsia="Times New Roman" w:hAnsi="Times New Roman" w:cs="Times New Roman"/>
          <w:lang w:eastAsia="ru-RU"/>
        </w:rPr>
        <w:t>, действующего на основании</w:t>
      </w:r>
      <w:r w:rsidR="00F667C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_________________</w:t>
      </w:r>
      <w:r w:rsidR="00A755AB" w:rsidRPr="00A755AB">
        <w:rPr>
          <w:rFonts w:ascii="Times New Roman" w:eastAsia="Times New Roman" w:hAnsi="Times New Roman" w:cs="Times New Roman"/>
          <w:lang w:eastAsia="ru-RU"/>
        </w:rPr>
        <w:t>, с другой стороны, именуемые вместе «Стороны», заключили насто</w:t>
      </w:r>
      <w:r w:rsidR="00956544">
        <w:rPr>
          <w:rFonts w:ascii="Times New Roman" w:eastAsia="Times New Roman" w:hAnsi="Times New Roman" w:cs="Times New Roman"/>
          <w:lang w:eastAsia="ru-RU"/>
        </w:rPr>
        <w:t>ящий договор поставки (далее – Договор</w:t>
      </w:r>
      <w:r w:rsidR="00A755AB" w:rsidRPr="00A755AB">
        <w:rPr>
          <w:rFonts w:ascii="Times New Roman" w:eastAsia="Times New Roman" w:hAnsi="Times New Roman" w:cs="Times New Roman"/>
          <w:lang w:eastAsia="ru-RU"/>
        </w:rPr>
        <w:t>) о нижеследующем:</w:t>
      </w:r>
    </w:p>
    <w:p w:rsidR="00A755AB" w:rsidRPr="00A755AB" w:rsidRDefault="00A755AB" w:rsidP="00A755AB">
      <w:pPr>
        <w:tabs>
          <w:tab w:val="left" w:pos="3360"/>
          <w:tab w:val="center" w:pos="5176"/>
        </w:tabs>
        <w:spacing w:after="0" w:line="240" w:lineRule="auto"/>
        <w:ind w:firstLine="709"/>
        <w:jc w:val="center"/>
        <w:rPr>
          <w:rFonts w:ascii="Times New Roman" w:eastAsia="Times New Roman" w:hAnsi="Times New Roman" w:cs="Times New Roman"/>
          <w:lang w:eastAsia="ru-RU"/>
        </w:rPr>
      </w:pPr>
    </w:p>
    <w:p w:rsidR="00A755AB" w:rsidRPr="00A755AB" w:rsidRDefault="00A755AB" w:rsidP="00A755AB">
      <w:pPr>
        <w:numPr>
          <w:ilvl w:val="0"/>
          <w:numId w:val="1"/>
        </w:numPr>
        <w:tabs>
          <w:tab w:val="left" w:pos="284"/>
        </w:tabs>
        <w:spacing w:after="0" w:line="240" w:lineRule="auto"/>
        <w:ind w:left="0" w:firstLine="0"/>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ПРЕДМЕТ ДОГОВОРА</w:t>
      </w:r>
    </w:p>
    <w:p w:rsidR="00A755AB" w:rsidRPr="00A755AB" w:rsidRDefault="00A755AB" w:rsidP="00A755AB">
      <w:pPr>
        <w:numPr>
          <w:ilvl w:val="1"/>
          <w:numId w:val="1"/>
        </w:numPr>
        <w:tabs>
          <w:tab w:val="num" w:pos="1260"/>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 Поставщик обязуется поставлять Покупателю авиационное топливо марки ТС-1/РТ (далее по тексту именуемое «Авиатопливо» или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w:t>
      </w:r>
      <w:proofErr w:type="spellStart"/>
      <w:r w:rsidRPr="00A755AB">
        <w:rPr>
          <w:rFonts w:ascii="Times New Roman" w:eastAsia="Times New Roman" w:hAnsi="Times New Roman" w:cs="Times New Roman"/>
          <w:lang w:eastAsia="ru-RU"/>
        </w:rPr>
        <w:t>противоводокристаллизационную</w:t>
      </w:r>
      <w:proofErr w:type="spellEnd"/>
      <w:r w:rsidRPr="00A755AB">
        <w:rPr>
          <w:rFonts w:ascii="Times New Roman" w:eastAsia="Times New Roman" w:hAnsi="Times New Roman" w:cs="Times New Roman"/>
          <w:lang w:eastAsia="ru-RU"/>
        </w:rPr>
        <w:t xml:space="preserve"> жидкость (далее по тексту – «ПВК жидкость»)  и оказывать услуги по организации заправки воздушных судов</w:t>
      </w:r>
      <w:r w:rsidR="005F4D8C">
        <w:rPr>
          <w:rFonts w:ascii="Times New Roman" w:eastAsia="Times New Roman" w:hAnsi="Times New Roman" w:cs="Times New Roman"/>
          <w:lang w:eastAsia="ru-RU"/>
        </w:rPr>
        <w:t xml:space="preserve">, указанных </w:t>
      </w:r>
      <w:r w:rsidRPr="00A755AB">
        <w:rPr>
          <w:rFonts w:ascii="Times New Roman" w:eastAsia="Times New Roman" w:hAnsi="Times New Roman" w:cs="Times New Roman"/>
          <w:lang w:eastAsia="ru-RU"/>
        </w:rPr>
        <w:t>Покупател</w:t>
      </w:r>
      <w:r w:rsidR="005F4D8C">
        <w:rPr>
          <w:rFonts w:ascii="Times New Roman" w:eastAsia="Times New Roman" w:hAnsi="Times New Roman" w:cs="Times New Roman"/>
          <w:lang w:eastAsia="ru-RU"/>
        </w:rPr>
        <w:t>ем</w:t>
      </w:r>
      <w:r w:rsidRPr="00A755AB">
        <w:rPr>
          <w:rFonts w:ascii="Times New Roman" w:eastAsia="Times New Roman" w:hAnsi="Times New Roman" w:cs="Times New Roman"/>
          <w:lang w:eastAsia="ru-RU"/>
        </w:rPr>
        <w:t>, именуемых в дальнейшем – «ВС», (с добавлением ПВК жидкости при необходимости),</w:t>
      </w:r>
      <w:r w:rsidRPr="00A755AB" w:rsidDel="00A46850">
        <w:rPr>
          <w:rFonts w:ascii="Times New Roman" w:eastAsia="Times New Roman" w:hAnsi="Times New Roman" w:cs="Times New Roman"/>
          <w:lang w:eastAsia="ru-RU"/>
        </w:rPr>
        <w:t xml:space="preserve"> </w:t>
      </w:r>
      <w:r w:rsidRPr="00A755AB">
        <w:rPr>
          <w:rFonts w:ascii="Times New Roman" w:eastAsia="Times New Roman" w:hAnsi="Times New Roman" w:cs="Times New Roman"/>
          <w:lang w:eastAsia="ru-RU"/>
        </w:rPr>
        <w:t xml:space="preserve">а также услуги по организации слива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из систем ВС (по требованию представителя Покупателя) в аэропортах Российской Федерации (далее –  «Аэропорт»), а Покупатель обязуется принимать и оплачивать Авиатопливо, ПВК жидкость, вознаграждение за услуги по организации заправки ВС, слива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(далее – «Услуги») и фактические расходы Поставщика по оказанию Услуг в порядке и на условиях, установленных настоящим Договором.</w:t>
      </w:r>
    </w:p>
    <w:p w:rsidR="00A755AB" w:rsidRPr="00A755AB" w:rsidRDefault="00A755AB" w:rsidP="00A755AB">
      <w:pPr>
        <w:numPr>
          <w:ilvl w:val="1"/>
          <w:numId w:val="1"/>
        </w:numPr>
        <w:tabs>
          <w:tab w:val="num" w:pos="1260"/>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Услуги по организации заправки </w:t>
      </w:r>
      <w:r w:rsidR="005F4D8C">
        <w:rPr>
          <w:rFonts w:ascii="Times New Roman" w:eastAsia="Times New Roman" w:hAnsi="Times New Roman" w:cs="Times New Roman"/>
          <w:lang w:eastAsia="ru-RU"/>
        </w:rPr>
        <w:t>ВС, указанных Покупателем,</w:t>
      </w:r>
      <w:r w:rsidRPr="00A755AB">
        <w:rPr>
          <w:rFonts w:ascii="Times New Roman" w:eastAsia="Times New Roman" w:hAnsi="Times New Roman" w:cs="Times New Roman"/>
          <w:lang w:eastAsia="ru-RU"/>
        </w:rPr>
        <w:t xml:space="preserve"> и Услуги по организации слива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из систем ВС оказываются в Аэропортах, указанных в заявках Покупателя, через топливозаправочные комплексы (далее по тексту – «ТЗК»).</w:t>
      </w:r>
    </w:p>
    <w:p w:rsidR="00A755AB" w:rsidRPr="00A755AB" w:rsidRDefault="00A755AB" w:rsidP="00A755AB">
      <w:pPr>
        <w:tabs>
          <w:tab w:val="num" w:pos="1260"/>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Поставщик организует заправку </w:t>
      </w:r>
      <w:r w:rsidR="005F4D8C">
        <w:rPr>
          <w:rFonts w:ascii="Times New Roman" w:eastAsia="Times New Roman" w:hAnsi="Times New Roman" w:cs="Times New Roman"/>
          <w:lang w:eastAsia="ru-RU"/>
        </w:rPr>
        <w:t>ВС, указанных Покупателем,</w:t>
      </w:r>
      <w:r w:rsidRPr="00A755AB">
        <w:rPr>
          <w:rFonts w:ascii="Times New Roman" w:eastAsia="Times New Roman" w:hAnsi="Times New Roman" w:cs="Times New Roman"/>
          <w:lang w:eastAsia="ru-RU"/>
        </w:rPr>
        <w:t xml:space="preserve"> с привлечением организаций, имеющих необходимые разрешения, лицензии и сертификаты (далее – «Сторонние ТЗК»). </w:t>
      </w:r>
    </w:p>
    <w:p w:rsidR="00A755AB" w:rsidRPr="00A755AB" w:rsidRDefault="00A755AB" w:rsidP="00A755AB">
      <w:pPr>
        <w:tabs>
          <w:tab w:val="num" w:pos="1260"/>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Услуги по организации заправки </w:t>
      </w:r>
      <w:r w:rsidR="005F4D8C">
        <w:rPr>
          <w:rFonts w:ascii="Times New Roman" w:eastAsia="Times New Roman" w:hAnsi="Times New Roman" w:cs="Times New Roman"/>
          <w:lang w:eastAsia="ru-RU"/>
        </w:rPr>
        <w:t>ВС, указанных Покупателем,</w:t>
      </w:r>
      <w:r w:rsidRPr="00A755AB">
        <w:rPr>
          <w:rFonts w:ascii="Times New Roman" w:eastAsia="Times New Roman" w:hAnsi="Times New Roman" w:cs="Times New Roman"/>
          <w:lang w:eastAsia="ru-RU"/>
        </w:rPr>
        <w:t xml:space="preserve"> включают в себя следующие действия Поставщика:</w:t>
      </w:r>
    </w:p>
    <w:p w:rsidR="00A755AB" w:rsidRPr="00A755AB" w:rsidRDefault="00A755AB" w:rsidP="00A755AB">
      <w:pPr>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 заключение от своего имени и за счет Покупателя со Сторонними ТЗК договоров, предметом которых является оказание комплекса Услуг по обеспечению заправки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воздушных судов Покупателя с добавлением (при необходимости) ПВК жидкости (далее по тексту именуемое «Услуги по заправке ВС») и поставке ПВК жидкости, если это предусмотрено нормативными отраслевыми документами, а также Услуг по обеспечению слива излишне заправленного из систем ВС Авиатоплива (по требованию Представителя Покупателя) в Аэропортах (далее по тексту - «Услуги по сливу авиатоплива из систем ВС»), указанных в заявках Покупателя; </w:t>
      </w:r>
    </w:p>
    <w:p w:rsidR="00A755AB" w:rsidRPr="00A755AB" w:rsidRDefault="00A755AB" w:rsidP="00A755AB">
      <w:pPr>
        <w:tabs>
          <w:tab w:val="num" w:pos="2412"/>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 обеспечение Стороннего ТЗК, оказывающего Услуги по заправке ВС, Авиатопливом в объеме, необходимом и достаточном для осуществления заправки </w:t>
      </w:r>
      <w:r w:rsidR="005F4D8C">
        <w:rPr>
          <w:rFonts w:ascii="Times New Roman" w:eastAsia="Times New Roman" w:hAnsi="Times New Roman" w:cs="Times New Roman"/>
          <w:lang w:eastAsia="ru-RU"/>
        </w:rPr>
        <w:t>ВС, указанного Покупателем</w:t>
      </w:r>
      <w:r w:rsidRPr="00A755AB">
        <w:rPr>
          <w:rFonts w:ascii="Times New Roman" w:eastAsia="Times New Roman" w:hAnsi="Times New Roman" w:cs="Times New Roman"/>
          <w:lang w:eastAsia="ru-RU"/>
        </w:rPr>
        <w:t>.</w:t>
      </w:r>
    </w:p>
    <w:p w:rsidR="00A755AB" w:rsidRPr="00A755AB" w:rsidRDefault="00A755AB" w:rsidP="00A755AB">
      <w:pPr>
        <w:numPr>
          <w:ilvl w:val="1"/>
          <w:numId w:val="1"/>
        </w:numPr>
        <w:tabs>
          <w:tab w:val="num" w:pos="1260"/>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Общее планируемое количество Авиатоплива, необходимого для обеспечения заправок </w:t>
      </w:r>
      <w:r w:rsidR="005F4D8C">
        <w:rPr>
          <w:rFonts w:ascii="Times New Roman" w:eastAsia="Times New Roman" w:hAnsi="Times New Roman" w:cs="Times New Roman"/>
          <w:lang w:eastAsia="ru-RU"/>
        </w:rPr>
        <w:t>ВС, указанных Покупателем</w:t>
      </w:r>
      <w:r w:rsidRPr="00A755AB">
        <w:rPr>
          <w:rFonts w:ascii="Times New Roman" w:eastAsia="Times New Roman" w:hAnsi="Times New Roman" w:cs="Times New Roman"/>
          <w:lang w:eastAsia="ru-RU"/>
        </w:rPr>
        <w:t>, цена Авиатоплива и Услуг, период поставки, Аэропорт поставки согласовываются Сторонами в Приложениях, составленных по форме Приложения №2 к настоящему Договору (далее – «Приложение») и подписанных Сторонами с учетом поданных Покупателем заявок, составленных по форме приложения № 1 к Договору (далее – «Заявка Покупателя»).</w:t>
      </w:r>
    </w:p>
    <w:p w:rsidR="00A755AB" w:rsidRPr="00A755AB" w:rsidRDefault="00A755AB" w:rsidP="00A755AB">
      <w:pPr>
        <w:tabs>
          <w:tab w:val="num" w:pos="2412"/>
        </w:tabs>
        <w:spacing w:after="0" w:line="240" w:lineRule="auto"/>
        <w:ind w:firstLine="709"/>
        <w:jc w:val="both"/>
        <w:rPr>
          <w:rFonts w:ascii="Times New Roman" w:eastAsia="Times New Roman" w:hAnsi="Times New Roman" w:cs="Times New Roman"/>
          <w:lang w:eastAsia="ru-RU"/>
        </w:rPr>
      </w:pPr>
    </w:p>
    <w:p w:rsidR="00A755AB" w:rsidRPr="00A755AB" w:rsidRDefault="00A755AB" w:rsidP="00A755AB">
      <w:pPr>
        <w:numPr>
          <w:ilvl w:val="0"/>
          <w:numId w:val="1"/>
        </w:numPr>
        <w:tabs>
          <w:tab w:val="left" w:pos="284"/>
        </w:tabs>
        <w:spacing w:after="0" w:line="240" w:lineRule="auto"/>
        <w:ind w:left="0" w:firstLine="0"/>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УСЛОВИЯ ПОСТАВКИ</w:t>
      </w:r>
    </w:p>
    <w:p w:rsidR="00A755AB" w:rsidRPr="00A755AB" w:rsidRDefault="00A755AB" w:rsidP="00A755AB">
      <w:pPr>
        <w:numPr>
          <w:ilvl w:val="1"/>
          <w:numId w:val="1"/>
        </w:numPr>
        <w:tabs>
          <w:tab w:val="num" w:pos="1276"/>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В случае согласия с действующими ценами Поставщика (на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ПВК жидкость, услуги по организации заправки ВС) Покупатель не позднее, чем за 5 (пять) календарных дней до планируемого срока начала поставок предоставляет Поставщику по электронному адресу, указанному в статье 13 настоящего Договора, Заявку. Заявка Покупателя должна быть подписана уполномоченным представителем Покупателя.</w:t>
      </w:r>
    </w:p>
    <w:p w:rsidR="00A755AB" w:rsidRPr="00A755AB" w:rsidRDefault="00A755AB" w:rsidP="00A755AB">
      <w:pPr>
        <w:tabs>
          <w:tab w:val="num" w:pos="1276"/>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lastRenderedPageBreak/>
        <w:t xml:space="preserve">Поставщик в течение 3 (трех) календарных дней с даты получения заявки Покупателя, в случае ее акцепта, обязан предоставить Покупателю на адрес электронной почты, указанный в реквизитах Договора, Приложение/ Приложения, либо предоставить обоснованное уведомление о невозможности заключения Приложения/ Приложений. Приложение либо уведомление о невозможности заключения Приложения/ Приложений должно быть подписано уполномоченным представителем Поставщика. Приложение должно быть подписано Покупателем и отправлено Поставщику в течение 3 (трех) рабочих дней с момента получения от Поставщика. </w:t>
      </w:r>
    </w:p>
    <w:p w:rsidR="00A755AB" w:rsidRPr="00A755AB" w:rsidRDefault="00A755AB" w:rsidP="00A755AB">
      <w:pPr>
        <w:tabs>
          <w:tab w:val="num" w:pos="1276"/>
          <w:tab w:val="num" w:pos="2700"/>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Авиатопливо доставляется Поставщиком в хранилища ГСМ Сторонних ТЗК, находящихся в Аэропортах, в количестве, указанном в соответствующем Приложении/ Приложениях.</w:t>
      </w:r>
    </w:p>
    <w:p w:rsidR="00A755AB" w:rsidRPr="00A755AB" w:rsidRDefault="00A755AB" w:rsidP="00A755AB">
      <w:pPr>
        <w:numPr>
          <w:ilvl w:val="1"/>
          <w:numId w:val="1"/>
        </w:numPr>
        <w:tabs>
          <w:tab w:val="num" w:pos="1276"/>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Заправка </w:t>
      </w:r>
      <w:r w:rsidR="005F4D8C">
        <w:rPr>
          <w:rFonts w:ascii="Times New Roman" w:eastAsia="Times New Roman" w:hAnsi="Times New Roman" w:cs="Times New Roman"/>
          <w:lang w:eastAsia="ru-RU"/>
        </w:rPr>
        <w:t>ВС, указанных Покупателем,</w:t>
      </w:r>
      <w:r w:rsidRPr="00A755AB">
        <w:rPr>
          <w:rFonts w:ascii="Times New Roman" w:eastAsia="Times New Roman" w:hAnsi="Times New Roman" w:cs="Times New Roman"/>
          <w:lang w:eastAsia="ru-RU"/>
        </w:rPr>
        <w:t xml:space="preserve"> осуществляется в сроки и на условиях, указанных в Приложениях.</w:t>
      </w:r>
    </w:p>
    <w:p w:rsidR="00A755AB" w:rsidRPr="00A755AB" w:rsidRDefault="00A755AB" w:rsidP="00A755AB">
      <w:pPr>
        <w:numPr>
          <w:ilvl w:val="1"/>
          <w:numId w:val="1"/>
        </w:numPr>
        <w:tabs>
          <w:tab w:val="num" w:pos="1276"/>
          <w:tab w:val="left" w:pos="3360"/>
          <w:tab w:val="center" w:pos="5176"/>
        </w:tabs>
        <w:suppressAutoHyphen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Право собственности на Авиатопливо и все риски потерь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при заправке </w:t>
      </w:r>
      <w:r w:rsidR="005F4D8C">
        <w:rPr>
          <w:rFonts w:ascii="Times New Roman" w:eastAsia="Times New Roman" w:hAnsi="Times New Roman" w:cs="Times New Roman"/>
          <w:lang w:eastAsia="ru-RU"/>
        </w:rPr>
        <w:t>ВС, указанных Покупателем,</w:t>
      </w:r>
      <w:r w:rsidRPr="00A755AB">
        <w:rPr>
          <w:rFonts w:ascii="Times New Roman" w:eastAsia="Times New Roman" w:hAnsi="Times New Roman" w:cs="Times New Roman"/>
          <w:lang w:eastAsia="ru-RU"/>
        </w:rPr>
        <w:t xml:space="preserve"> на Сторонних ТЗК переходят от Поставщика к Покупателю в момент прохождения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через бортовой приемный штуцер топливной системы заправляемого </w:t>
      </w:r>
      <w:r w:rsidR="005F4D8C">
        <w:rPr>
          <w:rFonts w:ascii="Times New Roman" w:eastAsia="Times New Roman" w:hAnsi="Times New Roman" w:cs="Times New Roman"/>
          <w:lang w:eastAsia="ru-RU"/>
        </w:rPr>
        <w:t>ВС, указанного Покупателем,</w:t>
      </w:r>
      <w:r w:rsidRPr="00A755AB">
        <w:rPr>
          <w:rFonts w:ascii="Times New Roman" w:eastAsia="Times New Roman" w:hAnsi="Times New Roman" w:cs="Times New Roman"/>
          <w:lang w:eastAsia="ru-RU"/>
        </w:rPr>
        <w:t xml:space="preserve"> при «закрытом» способе заправки или через заливную горловину </w:t>
      </w:r>
      <w:proofErr w:type="gramStart"/>
      <w:r w:rsidRPr="00A755AB">
        <w:rPr>
          <w:rFonts w:ascii="Times New Roman" w:eastAsia="Times New Roman" w:hAnsi="Times New Roman" w:cs="Times New Roman"/>
          <w:lang w:eastAsia="ru-RU"/>
        </w:rPr>
        <w:t>топливного бака</w:t>
      </w:r>
      <w:proofErr w:type="gramEnd"/>
      <w:r w:rsidRPr="00A755AB">
        <w:rPr>
          <w:rFonts w:ascii="Times New Roman" w:eastAsia="Times New Roman" w:hAnsi="Times New Roman" w:cs="Times New Roman"/>
          <w:lang w:eastAsia="ru-RU"/>
        </w:rPr>
        <w:t xml:space="preserve"> заправляемого </w:t>
      </w:r>
      <w:r w:rsidR="005F4D8C">
        <w:rPr>
          <w:rFonts w:ascii="Times New Roman" w:eastAsia="Times New Roman" w:hAnsi="Times New Roman" w:cs="Times New Roman"/>
          <w:lang w:eastAsia="ru-RU"/>
        </w:rPr>
        <w:t>ВС, указанного Покупателем,</w:t>
      </w:r>
      <w:r w:rsidRPr="00A755AB">
        <w:rPr>
          <w:rFonts w:ascii="Times New Roman" w:eastAsia="Times New Roman" w:hAnsi="Times New Roman" w:cs="Times New Roman"/>
          <w:lang w:eastAsia="ru-RU"/>
        </w:rPr>
        <w:t xml:space="preserve"> при «открытом» способе заправки (дозаправки). Дата перехода права собственности на Авиатопливо указывается в Требовании, составленной по форме </w:t>
      </w:r>
      <w:r w:rsidR="005F4D8C">
        <w:rPr>
          <w:rFonts w:ascii="Times New Roman" w:eastAsia="Times New Roman" w:hAnsi="Times New Roman" w:cs="Times New Roman"/>
          <w:lang w:eastAsia="ru-RU"/>
        </w:rPr>
        <w:br/>
      </w:r>
      <w:r w:rsidRPr="00A755AB">
        <w:rPr>
          <w:rFonts w:ascii="Times New Roman" w:eastAsia="Times New Roman" w:hAnsi="Times New Roman" w:cs="Times New Roman"/>
          <w:lang w:eastAsia="ru-RU"/>
        </w:rPr>
        <w:t>№ 1-ГСМ (Приложение №10 к Инструкции о порядке ведения учета, отчетности и расходования горюче-смазочных материалов в гражданской авиации, утвержденной МГА СССР 28.06.</w:t>
      </w:r>
      <w:r w:rsidR="00203E4D">
        <w:rPr>
          <w:rFonts w:ascii="Times New Roman" w:eastAsia="Times New Roman" w:hAnsi="Times New Roman" w:cs="Times New Roman"/>
          <w:lang w:eastAsia="ru-RU"/>
        </w:rPr>
        <w:t>21</w:t>
      </w:r>
      <w:r w:rsidRPr="00A755AB">
        <w:rPr>
          <w:rFonts w:ascii="Times New Roman" w:eastAsia="Times New Roman" w:hAnsi="Times New Roman" w:cs="Times New Roman"/>
          <w:lang w:eastAsia="ru-RU"/>
        </w:rPr>
        <w:t>91)</w:t>
      </w:r>
      <w:r w:rsidRPr="00A755AB">
        <w:rPr>
          <w:rFonts w:ascii="Times New Roman" w:eastAsia="Times New Roman" w:hAnsi="Times New Roman" w:cs="Times New Roman"/>
          <w:color w:val="000000"/>
          <w:lang w:eastAsia="ru-RU"/>
        </w:rPr>
        <w:t xml:space="preserve"> </w:t>
      </w:r>
      <w:r w:rsidRPr="00A755AB">
        <w:rPr>
          <w:rFonts w:ascii="Times New Roman" w:eastAsia="Times New Roman" w:hAnsi="Times New Roman" w:cs="Times New Roman"/>
          <w:lang w:eastAsia="ru-RU"/>
        </w:rPr>
        <w:t>(далее по тексту – «Требование»).</w:t>
      </w:r>
    </w:p>
    <w:p w:rsidR="00A755AB" w:rsidRPr="00A755AB" w:rsidRDefault="00A755AB" w:rsidP="00A755AB">
      <w:pPr>
        <w:tabs>
          <w:tab w:val="num" w:pos="2700"/>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Право собственности на Авиатопливо и все риски потерь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при выдаче Авиатоплива на заправку в техническое средство заправки ТЗК Покупателя переходят от Поставщика к Покупателю в момент прохождения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через приемный штуцер спецоборудования технического подвижного средства заправки ВС. Дата перехода права собственности на Авиатопливо указывается в Требовании.  </w:t>
      </w:r>
    </w:p>
    <w:p w:rsidR="00A755AB" w:rsidRPr="00A755AB" w:rsidRDefault="00A755AB" w:rsidP="00A755AB">
      <w:pPr>
        <w:numPr>
          <w:ilvl w:val="1"/>
          <w:numId w:val="1"/>
        </w:numPr>
        <w:tabs>
          <w:tab w:val="num" w:pos="1276"/>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Если </w:t>
      </w:r>
      <w:r w:rsidR="005F4D8C">
        <w:rPr>
          <w:rFonts w:ascii="Times New Roman" w:eastAsia="Times New Roman" w:hAnsi="Times New Roman" w:cs="Times New Roman"/>
          <w:lang w:eastAsia="ru-RU"/>
        </w:rPr>
        <w:t>ВС, указанное Покупателем,</w:t>
      </w:r>
      <w:r w:rsidRPr="00A755AB">
        <w:rPr>
          <w:rFonts w:ascii="Times New Roman" w:eastAsia="Times New Roman" w:hAnsi="Times New Roman" w:cs="Times New Roman"/>
          <w:lang w:eastAsia="ru-RU"/>
        </w:rPr>
        <w:t xml:space="preserve"> прибывает с нарушением расписания полетов, указанного в заявке Покупателя, Поставщик сделает все возможное, чтобы быстро организовать обслуживание </w:t>
      </w:r>
      <w:r w:rsidR="005F4D8C">
        <w:rPr>
          <w:rFonts w:ascii="Times New Roman" w:eastAsia="Times New Roman" w:hAnsi="Times New Roman" w:cs="Times New Roman"/>
          <w:lang w:eastAsia="ru-RU"/>
        </w:rPr>
        <w:t>ВС, указанного Покупателем</w:t>
      </w:r>
      <w:r w:rsidRPr="00A755AB">
        <w:rPr>
          <w:rFonts w:ascii="Times New Roman" w:eastAsia="Times New Roman" w:hAnsi="Times New Roman" w:cs="Times New Roman"/>
          <w:lang w:eastAsia="ru-RU"/>
        </w:rPr>
        <w:t>, но не в ущерб ВС других авиакомпаний, перед которыми Поставщик имеет обязательства по заправке, прибывшим по расписанию.</w:t>
      </w:r>
    </w:p>
    <w:p w:rsidR="00A755AB" w:rsidRPr="00A755AB" w:rsidRDefault="00A755AB" w:rsidP="00A755AB">
      <w:pPr>
        <w:numPr>
          <w:ilvl w:val="1"/>
          <w:numId w:val="1"/>
        </w:numPr>
        <w:tabs>
          <w:tab w:val="num" w:pos="1276"/>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Услуги по заправке ВС </w:t>
      </w:r>
      <w:r w:rsidRPr="00A755AB">
        <w:rPr>
          <w:rFonts w:ascii="Times New Roman" w:eastAsia="Times New Roman" w:hAnsi="Times New Roman" w:cs="Times New Roman"/>
          <w:iCs/>
          <w:lang w:eastAsia="ru-RU"/>
        </w:rPr>
        <w:t>осуществляются Сторонними ТЗК в соответствии с действующими нормативными требованиями, а также требованиями и ограничениями, действующими на территории Аэропорта, введенными Главным оператором аэропорта (хозяйствующим субъектом, имеющим сертификат Аэропорта и свидетельство о государственной регистрации и годности аэродрома к эксплуатации)</w:t>
      </w:r>
      <w:r w:rsidRPr="00A755AB">
        <w:rPr>
          <w:rFonts w:ascii="Times New Roman" w:eastAsia="Times New Roman" w:hAnsi="Times New Roman" w:cs="Times New Roman"/>
          <w:lang w:eastAsia="ru-RU"/>
        </w:rPr>
        <w:t>.</w:t>
      </w:r>
    </w:p>
    <w:p w:rsidR="00A755AB" w:rsidRPr="00A755AB" w:rsidRDefault="00A755AB" w:rsidP="00A755AB">
      <w:pPr>
        <w:numPr>
          <w:ilvl w:val="1"/>
          <w:numId w:val="1"/>
        </w:numPr>
        <w:tabs>
          <w:tab w:val="num" w:pos="1276"/>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Отчетным периодом поставки и оказания Услуг является пятидневный срок.</w:t>
      </w:r>
    </w:p>
    <w:p w:rsidR="00A755AB" w:rsidRPr="00A755AB" w:rsidRDefault="00A755AB" w:rsidP="00A755AB">
      <w:pPr>
        <w:numPr>
          <w:ilvl w:val="1"/>
          <w:numId w:val="1"/>
        </w:numPr>
        <w:tabs>
          <w:tab w:val="num" w:pos="1276"/>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При оказании Поставщиком Услуг по организации заправки </w:t>
      </w:r>
      <w:r w:rsidR="005F4D8C">
        <w:rPr>
          <w:rFonts w:ascii="Times New Roman" w:eastAsia="Times New Roman" w:hAnsi="Times New Roman" w:cs="Times New Roman"/>
          <w:lang w:eastAsia="ru-RU"/>
        </w:rPr>
        <w:t>ВС, указанного Покупателем,</w:t>
      </w:r>
      <w:r w:rsidRPr="00A755AB">
        <w:rPr>
          <w:rFonts w:ascii="Times New Roman" w:eastAsia="Times New Roman" w:hAnsi="Times New Roman" w:cs="Times New Roman"/>
          <w:lang w:eastAsia="ru-RU"/>
        </w:rPr>
        <w:t xml:space="preserve"> Стороны руководствуются следующими положениями:</w:t>
      </w:r>
    </w:p>
    <w:p w:rsidR="00A755AB" w:rsidRPr="00A755AB" w:rsidRDefault="00A755AB" w:rsidP="00A755AB">
      <w:pPr>
        <w:numPr>
          <w:ilvl w:val="2"/>
          <w:numId w:val="1"/>
        </w:numPr>
        <w:tabs>
          <w:tab w:val="num" w:pos="1418"/>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Перед выдачей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на заправку </w:t>
      </w:r>
      <w:r w:rsidR="005F4D8C">
        <w:rPr>
          <w:rFonts w:ascii="Times New Roman" w:eastAsia="Times New Roman" w:hAnsi="Times New Roman" w:cs="Times New Roman"/>
          <w:lang w:eastAsia="ru-RU"/>
        </w:rPr>
        <w:t>ВС, указанного Покупателем,</w:t>
      </w:r>
      <w:r w:rsidRPr="00A755AB">
        <w:rPr>
          <w:rFonts w:ascii="Times New Roman" w:eastAsia="Times New Roman" w:hAnsi="Times New Roman" w:cs="Times New Roman"/>
          <w:lang w:eastAsia="ru-RU"/>
        </w:rPr>
        <w:t xml:space="preserve"> оно должно быть подготовлено в соответствии с действующими отраслевыми требованиями. Перед началом выполнения операции по заправке ВС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Представитель Поставщика на месте стоянки ВС предоставляет Покупателю «Контрольный талон на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являющийся документом, на основании которого производится заправка </w:t>
      </w:r>
      <w:r w:rsidR="005F4D8C">
        <w:rPr>
          <w:rFonts w:ascii="Times New Roman" w:eastAsia="Times New Roman" w:hAnsi="Times New Roman" w:cs="Times New Roman"/>
          <w:lang w:eastAsia="ru-RU"/>
        </w:rPr>
        <w:t>ВС, указанного Покупателем,</w:t>
      </w:r>
      <w:r w:rsidRPr="00A755AB">
        <w:rPr>
          <w:rFonts w:ascii="Times New Roman" w:eastAsia="Times New Roman" w:hAnsi="Times New Roman" w:cs="Times New Roman"/>
          <w:lang w:eastAsia="ru-RU"/>
        </w:rPr>
        <w:t xml:space="preserve">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посредством конкретного Средства заправки (далее по тексту – «СЗ»). </w:t>
      </w:r>
    </w:p>
    <w:p w:rsidR="00A755AB" w:rsidRPr="00A755AB" w:rsidRDefault="00A755AB" w:rsidP="00A755AB">
      <w:pPr>
        <w:numPr>
          <w:ilvl w:val="2"/>
          <w:numId w:val="1"/>
        </w:numPr>
        <w:tabs>
          <w:tab w:val="num" w:pos="1418"/>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Заправка </w:t>
      </w:r>
      <w:r w:rsidR="005F4D8C">
        <w:rPr>
          <w:rFonts w:ascii="Times New Roman" w:eastAsia="Times New Roman" w:hAnsi="Times New Roman" w:cs="Times New Roman"/>
          <w:lang w:eastAsia="ru-RU"/>
        </w:rPr>
        <w:t>ВС, указанного Покупателем,</w:t>
      </w:r>
      <w:r w:rsidRPr="00A755AB">
        <w:rPr>
          <w:rFonts w:ascii="Times New Roman" w:eastAsia="Times New Roman" w:hAnsi="Times New Roman" w:cs="Times New Roman"/>
          <w:lang w:eastAsia="ru-RU"/>
        </w:rPr>
        <w:t xml:space="preserve">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осуществляется с момента поступления от представителя Покупателя соответствующей команды о готовности ВС к заправке. </w:t>
      </w:r>
    </w:p>
    <w:p w:rsidR="00A755AB" w:rsidRPr="00A755AB" w:rsidRDefault="00A755AB" w:rsidP="00A755AB">
      <w:pPr>
        <w:numPr>
          <w:ilvl w:val="2"/>
          <w:numId w:val="1"/>
        </w:numPr>
        <w:tabs>
          <w:tab w:val="num" w:pos="1418"/>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Руководство подъездом СЗ к ВС в границах места стоянки ВС осуществляют лица, имеющие соответствующее удостоверение на право руководством подъездом (отъездом) СЗ к ВС, выданное Главным оператором аэропорта. При этом представитель Покупателя будет иметь право контролировать правильность действий лиц, осуществляющих заправку, и при выявлении нарушений, – требовать их устранения или остановки маневрирования СЗ в границах места стоянки ВС (далее по тексту – «МС»).</w:t>
      </w:r>
    </w:p>
    <w:p w:rsidR="00A755AB" w:rsidRPr="00A755AB" w:rsidRDefault="00A755AB" w:rsidP="00A755AB">
      <w:pPr>
        <w:numPr>
          <w:ilvl w:val="2"/>
          <w:numId w:val="1"/>
        </w:numPr>
        <w:tabs>
          <w:tab w:val="num" w:pos="1418"/>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Представитель Поставщика указывает данные по плотности и температуре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а также плотность и процентное содержание ПВК жидкости, если она будет добавлена в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в «Контрольном талоне на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выдаваемом на каждое СЗ, которое оформляется Представителем Поставщика при подготовке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для заправки ВС. </w:t>
      </w:r>
    </w:p>
    <w:p w:rsidR="00A755AB" w:rsidRPr="00A755AB" w:rsidRDefault="00A755AB" w:rsidP="00A755AB">
      <w:pPr>
        <w:numPr>
          <w:ilvl w:val="2"/>
          <w:numId w:val="1"/>
        </w:numPr>
        <w:tabs>
          <w:tab w:val="left"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lastRenderedPageBreak/>
        <w:t xml:space="preserve">Покупатель несет ответственность за работу со всеми бортовыми переключателями предварительного задания (установления) количества заправляемого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в системы ВС, его распределение по бакам и центровку ВС.</w:t>
      </w:r>
    </w:p>
    <w:p w:rsidR="00A755AB" w:rsidRPr="00A755AB" w:rsidRDefault="00A755AB" w:rsidP="00A755AB">
      <w:pPr>
        <w:numPr>
          <w:ilvl w:val="2"/>
          <w:numId w:val="1"/>
        </w:numPr>
        <w:tabs>
          <w:tab w:val="left"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Процесс заправки ВС контролируется обеими Сторонами. Заправка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в </w:t>
      </w:r>
      <w:r w:rsidR="005F4D8C">
        <w:rPr>
          <w:rFonts w:ascii="Times New Roman" w:eastAsia="Times New Roman" w:hAnsi="Times New Roman" w:cs="Times New Roman"/>
          <w:lang w:eastAsia="ru-RU"/>
        </w:rPr>
        <w:t>ВС, указанного Покупателем,</w:t>
      </w:r>
      <w:r w:rsidRPr="00A755AB">
        <w:rPr>
          <w:rFonts w:ascii="Times New Roman" w:eastAsia="Times New Roman" w:hAnsi="Times New Roman" w:cs="Times New Roman"/>
          <w:lang w:eastAsia="ru-RU"/>
        </w:rPr>
        <w:t xml:space="preserve"> производится только в МС и при следующих условиях:</w:t>
      </w:r>
    </w:p>
    <w:p w:rsidR="00A755AB" w:rsidRPr="00A755AB" w:rsidRDefault="005F4D8C" w:rsidP="00A755AB">
      <w:pPr>
        <w:numPr>
          <w:ilvl w:val="0"/>
          <w:numId w:val="23"/>
        </w:numPr>
        <w:tabs>
          <w:tab w:val="left" w:pos="993"/>
        </w:tabs>
        <w:spacing w:after="0" w:line="240" w:lineRule="auto"/>
        <w:ind w:left="0" w:firstLine="709"/>
        <w:jc w:val="both"/>
        <w:rPr>
          <w:rFonts w:ascii="Times New Roman" w:eastAsia="Calibri" w:hAnsi="Times New Roman" w:cs="Times New Roman"/>
        </w:rPr>
      </w:pPr>
      <w:r>
        <w:rPr>
          <w:rFonts w:ascii="Times New Roman" w:eastAsia="Calibri" w:hAnsi="Times New Roman" w:cs="Times New Roman"/>
        </w:rPr>
        <w:t>ВС, указанное Покупателем,</w:t>
      </w:r>
      <w:r w:rsidR="00A755AB" w:rsidRPr="00A755AB">
        <w:rPr>
          <w:rFonts w:ascii="Times New Roman" w:eastAsia="Calibri" w:hAnsi="Times New Roman" w:cs="Times New Roman"/>
        </w:rPr>
        <w:t xml:space="preserve"> установлено на МС в соответствии с разметкой и в обозначенных границах МС;</w:t>
      </w:r>
    </w:p>
    <w:p w:rsidR="00A755AB" w:rsidRPr="00A755AB" w:rsidRDefault="00A755AB" w:rsidP="00A755AB">
      <w:pPr>
        <w:numPr>
          <w:ilvl w:val="0"/>
          <w:numId w:val="23"/>
        </w:numPr>
        <w:tabs>
          <w:tab w:val="left" w:pos="993"/>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МС оборудовано заземляющими устройствами (гнездами заземления) СЗ и ВС и места расположения гнезд для заземления очищены от грязи, снега и льда и т. д;</w:t>
      </w:r>
    </w:p>
    <w:p w:rsidR="00A755AB" w:rsidRPr="00A755AB" w:rsidRDefault="00A755AB" w:rsidP="00A755AB">
      <w:pPr>
        <w:numPr>
          <w:ilvl w:val="0"/>
          <w:numId w:val="23"/>
        </w:numPr>
        <w:tabs>
          <w:tab w:val="left" w:pos="993"/>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МС освещается в темное время суток;</w:t>
      </w:r>
    </w:p>
    <w:p w:rsidR="00A755AB" w:rsidRPr="00A755AB" w:rsidRDefault="00A755AB" w:rsidP="00A755AB">
      <w:pPr>
        <w:numPr>
          <w:ilvl w:val="0"/>
          <w:numId w:val="23"/>
        </w:numPr>
        <w:tabs>
          <w:tab w:val="left" w:pos="993"/>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 xml:space="preserve">МС укомплектовано исправной стремянкой, соответствующей типу обслуживаемого ВС (когда по условиям заправки требуется подключение и отключение заправочного наконечника к/ от бортового заправочного штуцера ВС); </w:t>
      </w:r>
    </w:p>
    <w:p w:rsidR="00A755AB" w:rsidRPr="00A755AB" w:rsidRDefault="00A755AB" w:rsidP="00A755AB">
      <w:pPr>
        <w:numPr>
          <w:ilvl w:val="0"/>
          <w:numId w:val="23"/>
        </w:numPr>
        <w:tabs>
          <w:tab w:val="left" w:pos="993"/>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имеется место остановки спецтранспорта, от которого должен осуществляться въезд СЗ к ВС на МС;</w:t>
      </w:r>
    </w:p>
    <w:p w:rsidR="00A755AB" w:rsidRPr="00A755AB" w:rsidRDefault="00A755AB" w:rsidP="00A755AB">
      <w:pPr>
        <w:numPr>
          <w:ilvl w:val="0"/>
          <w:numId w:val="23"/>
        </w:numPr>
        <w:tabs>
          <w:tab w:val="left" w:pos="993"/>
          <w:tab w:val="num" w:pos="1276"/>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 xml:space="preserve">ВС имеет технически исправный приемный штуцер заправки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обеспечивающий нормальную скорость заправки. В случаях, когда приемный штуцер не обеспечивает нормальную скорость заправки и в силу этого время заправки затребованного количества топлива объективно превышает период, предусмотренный для данного типа ВС технологическим графиком Главного оператора аэропорта, ответственность за задержку готовности ВС к полету и все негативные последствия возлагаются на Покупателя.</w:t>
      </w:r>
    </w:p>
    <w:p w:rsidR="00A755AB" w:rsidRPr="00A755AB" w:rsidRDefault="00A755AB" w:rsidP="00A755AB">
      <w:pPr>
        <w:tabs>
          <w:tab w:val="num" w:pos="1276"/>
        </w:tabs>
        <w:spacing w:after="0" w:line="240" w:lineRule="auto"/>
        <w:ind w:firstLine="709"/>
        <w:jc w:val="both"/>
        <w:rPr>
          <w:rFonts w:ascii="Times New Roman" w:eastAsia="Calibri" w:hAnsi="Times New Roman" w:cs="Times New Roman"/>
        </w:rPr>
      </w:pPr>
      <w:r w:rsidRPr="00A755AB">
        <w:rPr>
          <w:rFonts w:ascii="Times New Roman" w:eastAsia="Calibri" w:hAnsi="Times New Roman" w:cs="Times New Roman"/>
        </w:rPr>
        <w:t>В случае отсутствия перечисленных условий Покупателю может быть отказано в оказании Услуги по заправке ВС</w:t>
      </w:r>
      <w:r w:rsidRPr="00A755AB" w:rsidDel="00746A5A">
        <w:rPr>
          <w:rFonts w:ascii="Times New Roman" w:eastAsia="Calibri" w:hAnsi="Times New Roman" w:cs="Times New Roman"/>
        </w:rPr>
        <w:t xml:space="preserve"> </w:t>
      </w:r>
      <w:r w:rsidRPr="00A755AB">
        <w:rPr>
          <w:rFonts w:ascii="Times New Roman" w:eastAsia="Calibri" w:hAnsi="Times New Roman" w:cs="Times New Roman"/>
        </w:rPr>
        <w:t xml:space="preserve">до того момента, пока Покупатель не решит с Главным оператором аэропорта вопрос об обеспечении приемлемых условий для заправки </w:t>
      </w:r>
      <w:r w:rsidR="005F4D8C">
        <w:rPr>
          <w:rFonts w:ascii="Times New Roman" w:eastAsia="Calibri" w:hAnsi="Times New Roman" w:cs="Times New Roman"/>
        </w:rPr>
        <w:t>ВС, указанного Покупателем,</w:t>
      </w:r>
      <w:r w:rsidRPr="00A755AB">
        <w:rPr>
          <w:rFonts w:ascii="Times New Roman" w:eastAsia="Calibri" w:hAnsi="Times New Roman" w:cs="Times New Roman"/>
        </w:rPr>
        <w:t xml:space="preserve">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на данном МС либо на другой стоянке в Аэропорту. При этом задержка в обслуживании и/ или задержка вылета ВС относится на Покупателя как на не обеспечившего надлежащие условия для безопасного обслуживания своего ВС в Аэропорту.</w:t>
      </w:r>
    </w:p>
    <w:p w:rsidR="00A755AB" w:rsidRPr="00A755AB" w:rsidRDefault="00A755AB" w:rsidP="00A755AB">
      <w:pPr>
        <w:tabs>
          <w:tab w:val="num" w:pos="1276"/>
        </w:tabs>
        <w:spacing w:after="0" w:line="240" w:lineRule="auto"/>
        <w:ind w:firstLine="709"/>
        <w:jc w:val="both"/>
        <w:rPr>
          <w:rFonts w:ascii="Times New Roman" w:eastAsia="Calibri" w:hAnsi="Times New Roman" w:cs="Times New Roman"/>
          <w:bCs/>
        </w:rPr>
      </w:pPr>
      <w:r w:rsidRPr="00A755AB">
        <w:rPr>
          <w:rFonts w:ascii="Times New Roman" w:eastAsia="Calibri" w:hAnsi="Times New Roman" w:cs="Times New Roman"/>
          <w:bCs/>
        </w:rPr>
        <w:t xml:space="preserve">В случае если Покупатель по согласованию с Главным оператором установит ВС для обслуживания на МС, габариты которого будут менее установленных для данного типа ВС, и/ или маркировка МС линиями горизонтальной разметки не будет соответствовать </w:t>
      </w:r>
      <w:proofErr w:type="gramStart"/>
      <w:r w:rsidRPr="00A755AB">
        <w:rPr>
          <w:rFonts w:ascii="Times New Roman" w:eastAsia="Calibri" w:hAnsi="Times New Roman" w:cs="Times New Roman"/>
        </w:rPr>
        <w:t>Нормативно</w:t>
      </w:r>
      <w:proofErr w:type="gramEnd"/>
      <w:r w:rsidRPr="00A755AB">
        <w:rPr>
          <w:rFonts w:ascii="Times New Roman" w:eastAsia="Calibri" w:hAnsi="Times New Roman" w:cs="Times New Roman"/>
        </w:rPr>
        <w:t xml:space="preserve"> - технической документации (далее по тексту – «</w:t>
      </w:r>
      <w:r w:rsidRPr="00A755AB">
        <w:rPr>
          <w:rFonts w:ascii="Times New Roman" w:eastAsia="Calibri" w:hAnsi="Times New Roman" w:cs="Times New Roman"/>
          <w:bCs/>
        </w:rPr>
        <w:t>НТД»), то ответственность за возможные поломки и повреждения ВС при обслуживании ВС на такой стоянке относится на Покупателя.</w:t>
      </w:r>
    </w:p>
    <w:p w:rsidR="00A755AB" w:rsidRPr="00A755AB" w:rsidRDefault="00A755AB" w:rsidP="007244C4">
      <w:pPr>
        <w:numPr>
          <w:ilvl w:val="2"/>
          <w:numId w:val="1"/>
        </w:numPr>
        <w:tabs>
          <w:tab w:val="num" w:pos="1418"/>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iCs/>
          <w:lang w:eastAsia="ru-RU"/>
        </w:rPr>
        <w:t xml:space="preserve">При возникновении аварийных (нештатных ситуаций) Покупатель обязан прекратить заправку ВС, отключить электропитание ВС и вызвать на МС пожарно-спасательный расчет СПАСОП Главного оператора. При этом представители Поставщика обязаны отсоединить раздаточные рукава, тросы заземления, убрать упорные колодки и удалить СЗ из зоны обслуживания на расстояние не менее </w:t>
      </w:r>
      <w:smartTag w:uri="urn:schemas-microsoft-com:office:smarttags" w:element="metricconverter">
        <w:smartTagPr>
          <w:attr w:name="ProductID" w:val="75 метров"/>
        </w:smartTagPr>
        <w:r w:rsidRPr="00A755AB">
          <w:rPr>
            <w:rFonts w:ascii="Times New Roman" w:eastAsia="Times New Roman" w:hAnsi="Times New Roman" w:cs="Times New Roman"/>
            <w:iCs/>
            <w:lang w:eastAsia="ru-RU"/>
          </w:rPr>
          <w:t>75 метров</w:t>
        </w:r>
      </w:smartTag>
      <w:r w:rsidRPr="00A755AB">
        <w:rPr>
          <w:rFonts w:ascii="Times New Roman" w:eastAsia="Times New Roman" w:hAnsi="Times New Roman" w:cs="Times New Roman"/>
          <w:iCs/>
          <w:lang w:eastAsia="ru-RU"/>
        </w:rPr>
        <w:t xml:space="preserve"> от ВС.</w:t>
      </w:r>
    </w:p>
    <w:p w:rsidR="00A755AB" w:rsidRPr="00A755AB" w:rsidRDefault="00A755AB" w:rsidP="00A755AB">
      <w:pPr>
        <w:numPr>
          <w:ilvl w:val="2"/>
          <w:numId w:val="1"/>
        </w:numPr>
        <w:tabs>
          <w:tab w:val="num" w:pos="1276"/>
          <w:tab w:val="num" w:pos="1560"/>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 xml:space="preserve">В соответствии с действующими на гражданских аэродромах (Аэропортах) требованиями заправка в ВС Авиатоплива может производиться с пассажирами на борту или при их посадке или высадке по запросу экипажа </w:t>
      </w:r>
      <w:r w:rsidR="005F4D8C">
        <w:rPr>
          <w:rFonts w:ascii="Times New Roman" w:eastAsia="Calibri" w:hAnsi="Times New Roman" w:cs="Times New Roman"/>
        </w:rPr>
        <w:t>ВС, указанного Покупателем,</w:t>
      </w:r>
      <w:r w:rsidRPr="00A755AB">
        <w:rPr>
          <w:rFonts w:ascii="Times New Roman" w:eastAsia="Calibri" w:hAnsi="Times New Roman" w:cs="Times New Roman"/>
        </w:rPr>
        <w:t xml:space="preserve"> и согласованию с администрацией Главного оператора аэропорта. В этом случае Покупатель несет ответственность за выполнение всех требований, предъявляемых администрацией Главного оператора аэропорта, а также за соблюдение соответствующих инструкций по технике безопасности сотрудниками Покупателя, за вызов пожарной спецтехники к </w:t>
      </w:r>
      <w:r w:rsidR="005F4D8C">
        <w:rPr>
          <w:rFonts w:ascii="Times New Roman" w:eastAsia="Calibri" w:hAnsi="Times New Roman" w:cs="Times New Roman"/>
        </w:rPr>
        <w:t>ВС, указанного Покупателем,</w:t>
      </w:r>
      <w:r w:rsidRPr="00A755AB">
        <w:rPr>
          <w:rFonts w:ascii="Times New Roman" w:eastAsia="Calibri" w:hAnsi="Times New Roman" w:cs="Times New Roman"/>
        </w:rPr>
        <w:t xml:space="preserve"> на МС во время заправки Авиатопливом с пассажирами на борту и ее нахождение на МС до полного окончания заправки.</w:t>
      </w:r>
    </w:p>
    <w:p w:rsidR="00A755AB" w:rsidRPr="00A755AB" w:rsidRDefault="00A755AB" w:rsidP="00A755AB">
      <w:pPr>
        <w:numPr>
          <w:ilvl w:val="2"/>
          <w:numId w:val="1"/>
        </w:numPr>
        <w:tabs>
          <w:tab w:val="num" w:pos="1276"/>
          <w:tab w:val="num" w:pos="1560"/>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 xml:space="preserve">Оформление сведений о количестве заправляемого в ВС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производится Поставщиком на бланке Требования с заполнением в нем всех граф и с указанием всех реквизитов. Требование оформляется на оборудованном и обозначенном Главным оператором аэропорта МС после заправки ВС. В случае использования для заправки ВС нескольких СЗ Требование выписывается на каждое СЗ, участвующее в заправке. На основании Контрольного талона, выданного Представителем Поставщика на каждое СЗ, в Требование будут вноситься, в том числе, следующие сведения:</w:t>
      </w:r>
    </w:p>
    <w:p w:rsidR="00A755AB" w:rsidRPr="00A755AB" w:rsidRDefault="00A755AB" w:rsidP="00A755AB">
      <w:pPr>
        <w:numPr>
          <w:ilvl w:val="0"/>
          <w:numId w:val="23"/>
        </w:numPr>
        <w:tabs>
          <w:tab w:val="left" w:pos="993"/>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 xml:space="preserve">марка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w:t>
      </w:r>
    </w:p>
    <w:p w:rsidR="00A755AB" w:rsidRPr="00A755AB" w:rsidRDefault="00A755AB" w:rsidP="00A755AB">
      <w:pPr>
        <w:numPr>
          <w:ilvl w:val="0"/>
          <w:numId w:val="23"/>
        </w:numPr>
        <w:tabs>
          <w:tab w:val="left" w:pos="993"/>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процентное содержание ПВК жидкости;</w:t>
      </w:r>
    </w:p>
    <w:p w:rsidR="00A755AB" w:rsidRPr="00A755AB" w:rsidRDefault="00A755AB" w:rsidP="00A755AB">
      <w:pPr>
        <w:numPr>
          <w:ilvl w:val="0"/>
          <w:numId w:val="23"/>
        </w:numPr>
        <w:tabs>
          <w:tab w:val="left" w:pos="993"/>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 xml:space="preserve">плотность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и ПВК жидкости;</w:t>
      </w:r>
    </w:p>
    <w:p w:rsidR="00A755AB" w:rsidRPr="00A755AB" w:rsidRDefault="00A755AB" w:rsidP="00A755AB">
      <w:pPr>
        <w:numPr>
          <w:ilvl w:val="0"/>
          <w:numId w:val="23"/>
        </w:numPr>
        <w:tabs>
          <w:tab w:val="left" w:pos="993"/>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температура окружающей среды;</w:t>
      </w:r>
    </w:p>
    <w:p w:rsidR="00A755AB" w:rsidRPr="00A755AB" w:rsidRDefault="00A755AB" w:rsidP="00A755AB">
      <w:pPr>
        <w:numPr>
          <w:ilvl w:val="0"/>
          <w:numId w:val="23"/>
        </w:numPr>
        <w:tabs>
          <w:tab w:val="left" w:pos="993"/>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lastRenderedPageBreak/>
        <w:t>номер Контрольного талона.</w:t>
      </w:r>
    </w:p>
    <w:p w:rsidR="00A755AB" w:rsidRPr="00A755AB" w:rsidRDefault="00A755AB" w:rsidP="00A755AB">
      <w:pPr>
        <w:tabs>
          <w:tab w:val="left" w:pos="993"/>
        </w:tabs>
        <w:spacing w:after="0" w:line="240" w:lineRule="auto"/>
        <w:ind w:firstLine="709"/>
        <w:jc w:val="both"/>
        <w:rPr>
          <w:rFonts w:ascii="Times New Roman" w:eastAsia="Calibri" w:hAnsi="Times New Roman" w:cs="Times New Roman"/>
          <w:bCs/>
        </w:rPr>
      </w:pPr>
      <w:r w:rsidRPr="00A755AB">
        <w:rPr>
          <w:rFonts w:ascii="Times New Roman" w:eastAsia="Calibri" w:hAnsi="Times New Roman" w:cs="Times New Roman"/>
          <w:bCs/>
        </w:rPr>
        <w:t xml:space="preserve">В случае наличия у Покупателя иных сведений, необходимых для указания в Требовании, представитель Покупателя обязан, в том числе по запросу Поставщика, сообщить об этом представителю Поставщика до момента начала заполнения Требования. </w:t>
      </w:r>
    </w:p>
    <w:p w:rsidR="00A755AB" w:rsidRPr="00A755AB" w:rsidRDefault="00A755AB" w:rsidP="00A755AB">
      <w:pPr>
        <w:tabs>
          <w:tab w:val="left" w:pos="993"/>
          <w:tab w:val="num" w:pos="1276"/>
        </w:tabs>
        <w:spacing w:after="0" w:line="240" w:lineRule="auto"/>
        <w:ind w:firstLine="709"/>
        <w:jc w:val="both"/>
        <w:rPr>
          <w:rFonts w:ascii="Times New Roman" w:eastAsia="Calibri" w:hAnsi="Times New Roman" w:cs="Times New Roman"/>
        </w:rPr>
      </w:pPr>
      <w:r w:rsidRPr="00A755AB">
        <w:rPr>
          <w:rFonts w:ascii="Times New Roman" w:eastAsia="Calibri" w:hAnsi="Times New Roman" w:cs="Times New Roman"/>
        </w:rPr>
        <w:t>Уполномоченным представителем Покупателя в Требование будут вноситься, в том числе, следующие сведения:</w:t>
      </w:r>
    </w:p>
    <w:p w:rsidR="00A755AB" w:rsidRPr="00A755AB" w:rsidRDefault="00A755AB" w:rsidP="00A755AB">
      <w:pPr>
        <w:numPr>
          <w:ilvl w:val="0"/>
          <w:numId w:val="23"/>
        </w:numPr>
        <w:tabs>
          <w:tab w:val="left" w:pos="993"/>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Фамилия и подпись представителя Покупателя;</w:t>
      </w:r>
    </w:p>
    <w:p w:rsidR="00A755AB" w:rsidRPr="00A755AB" w:rsidRDefault="00A755AB" w:rsidP="00A755AB">
      <w:pPr>
        <w:numPr>
          <w:ilvl w:val="0"/>
          <w:numId w:val="23"/>
        </w:numPr>
        <w:tabs>
          <w:tab w:val="left" w:pos="993"/>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тип ВС и его бортовой номер;</w:t>
      </w:r>
    </w:p>
    <w:p w:rsidR="00A755AB" w:rsidRPr="00A755AB" w:rsidRDefault="00A755AB" w:rsidP="00A755AB">
      <w:pPr>
        <w:numPr>
          <w:ilvl w:val="0"/>
          <w:numId w:val="23"/>
        </w:numPr>
        <w:tabs>
          <w:tab w:val="left" w:pos="993"/>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дата и время заправки.</w:t>
      </w:r>
    </w:p>
    <w:p w:rsidR="00A755AB" w:rsidRPr="00A755AB" w:rsidRDefault="00A755AB" w:rsidP="00A755AB">
      <w:pPr>
        <w:tabs>
          <w:tab w:val="num" w:pos="1276"/>
        </w:tabs>
        <w:spacing w:after="0" w:line="240" w:lineRule="auto"/>
        <w:ind w:firstLine="709"/>
        <w:jc w:val="both"/>
        <w:rPr>
          <w:rFonts w:ascii="Times New Roman" w:eastAsia="Calibri" w:hAnsi="Times New Roman" w:cs="Times New Roman"/>
        </w:rPr>
      </w:pPr>
      <w:r w:rsidRPr="00A755AB">
        <w:rPr>
          <w:rFonts w:ascii="Times New Roman" w:eastAsia="Calibri" w:hAnsi="Times New Roman" w:cs="Times New Roman"/>
          <w:bCs/>
        </w:rPr>
        <w:t xml:space="preserve">Количество выданного </w:t>
      </w:r>
      <w:proofErr w:type="spellStart"/>
      <w:r w:rsidRPr="00A755AB">
        <w:rPr>
          <w:rFonts w:ascii="Times New Roman" w:eastAsia="Calibri" w:hAnsi="Times New Roman" w:cs="Times New Roman"/>
          <w:bCs/>
        </w:rPr>
        <w:t>АвиаГСМ</w:t>
      </w:r>
      <w:proofErr w:type="spellEnd"/>
      <w:r w:rsidRPr="00A755AB">
        <w:rPr>
          <w:rFonts w:ascii="Times New Roman" w:eastAsia="Calibri" w:hAnsi="Times New Roman" w:cs="Times New Roman"/>
          <w:bCs/>
        </w:rPr>
        <w:t xml:space="preserve"> указывается в литрах на основании показания счетчика-</w:t>
      </w:r>
      <w:proofErr w:type="spellStart"/>
      <w:r w:rsidRPr="00A755AB">
        <w:rPr>
          <w:rFonts w:ascii="Times New Roman" w:eastAsia="Calibri" w:hAnsi="Times New Roman" w:cs="Times New Roman"/>
          <w:bCs/>
        </w:rPr>
        <w:t>литромера</w:t>
      </w:r>
      <w:proofErr w:type="spellEnd"/>
      <w:r w:rsidRPr="00A755AB">
        <w:rPr>
          <w:rFonts w:ascii="Times New Roman" w:eastAsia="Calibri" w:hAnsi="Times New Roman" w:cs="Times New Roman"/>
          <w:bCs/>
        </w:rPr>
        <w:t>, установленного на СЗ. При расхождениях между показаниями счетчика-</w:t>
      </w:r>
      <w:proofErr w:type="spellStart"/>
      <w:r w:rsidRPr="00A755AB">
        <w:rPr>
          <w:rFonts w:ascii="Times New Roman" w:eastAsia="Calibri" w:hAnsi="Times New Roman" w:cs="Times New Roman"/>
          <w:bCs/>
        </w:rPr>
        <w:t>литромера</w:t>
      </w:r>
      <w:proofErr w:type="spellEnd"/>
      <w:r w:rsidRPr="00A755AB">
        <w:rPr>
          <w:rFonts w:ascii="Times New Roman" w:eastAsia="Calibri" w:hAnsi="Times New Roman" w:cs="Times New Roman"/>
          <w:bCs/>
        </w:rPr>
        <w:t xml:space="preserve"> СЗ и средствами учета ВС правильными являются данные счетчика-</w:t>
      </w:r>
      <w:proofErr w:type="spellStart"/>
      <w:r w:rsidRPr="00A755AB">
        <w:rPr>
          <w:rFonts w:ascii="Times New Roman" w:eastAsia="Calibri" w:hAnsi="Times New Roman" w:cs="Times New Roman"/>
          <w:bCs/>
        </w:rPr>
        <w:t>литромера</w:t>
      </w:r>
      <w:proofErr w:type="spellEnd"/>
      <w:r w:rsidRPr="00A755AB">
        <w:rPr>
          <w:rFonts w:ascii="Times New Roman" w:eastAsia="Calibri" w:hAnsi="Times New Roman" w:cs="Times New Roman"/>
          <w:bCs/>
        </w:rPr>
        <w:t xml:space="preserve"> СЗ. </w:t>
      </w:r>
      <w:r w:rsidRPr="00A755AB">
        <w:rPr>
          <w:rFonts w:ascii="Times New Roman" w:eastAsia="Calibri" w:hAnsi="Times New Roman" w:cs="Times New Roman"/>
        </w:rPr>
        <w:t>Счетчик-</w:t>
      </w:r>
      <w:proofErr w:type="spellStart"/>
      <w:r w:rsidRPr="00A755AB">
        <w:rPr>
          <w:rFonts w:ascii="Times New Roman" w:eastAsia="Calibri" w:hAnsi="Times New Roman" w:cs="Times New Roman"/>
        </w:rPr>
        <w:t>литромер</w:t>
      </w:r>
      <w:proofErr w:type="spellEnd"/>
      <w:r w:rsidRPr="00A755AB">
        <w:rPr>
          <w:rFonts w:ascii="Times New Roman" w:eastAsia="Calibri" w:hAnsi="Times New Roman" w:cs="Times New Roman"/>
        </w:rPr>
        <w:t xml:space="preserve"> СЗ должен иметь клеймо действительной метрологической поверки. В противном случае при </w:t>
      </w:r>
      <w:r w:rsidRPr="00A755AB">
        <w:rPr>
          <w:rFonts w:ascii="Times New Roman" w:eastAsia="Calibri" w:hAnsi="Times New Roman" w:cs="Times New Roman"/>
          <w:bCs/>
        </w:rPr>
        <w:t>расхождениях между показаниями счетчика-</w:t>
      </w:r>
      <w:proofErr w:type="spellStart"/>
      <w:r w:rsidRPr="00A755AB">
        <w:rPr>
          <w:rFonts w:ascii="Times New Roman" w:eastAsia="Calibri" w:hAnsi="Times New Roman" w:cs="Times New Roman"/>
          <w:bCs/>
        </w:rPr>
        <w:t>литромера</w:t>
      </w:r>
      <w:proofErr w:type="spellEnd"/>
      <w:r w:rsidRPr="00A755AB">
        <w:rPr>
          <w:rFonts w:ascii="Times New Roman" w:eastAsia="Calibri" w:hAnsi="Times New Roman" w:cs="Times New Roman"/>
          <w:bCs/>
        </w:rPr>
        <w:t xml:space="preserve"> СЗ и средствами учета ВС правильными являются данные средств учета ВС.</w:t>
      </w:r>
    </w:p>
    <w:p w:rsidR="00A755AB" w:rsidRPr="00A755AB" w:rsidRDefault="00A755AB" w:rsidP="00A755AB">
      <w:pPr>
        <w:tabs>
          <w:tab w:val="num" w:pos="1276"/>
        </w:tabs>
        <w:spacing w:after="0" w:line="240" w:lineRule="auto"/>
        <w:ind w:firstLine="709"/>
        <w:jc w:val="both"/>
        <w:rPr>
          <w:rFonts w:ascii="Times New Roman" w:eastAsia="Calibri" w:hAnsi="Times New Roman" w:cs="Times New Roman"/>
        </w:rPr>
      </w:pPr>
      <w:r w:rsidRPr="00A755AB">
        <w:rPr>
          <w:rFonts w:ascii="Times New Roman" w:eastAsia="Calibri" w:hAnsi="Times New Roman" w:cs="Times New Roman"/>
        </w:rPr>
        <w:t xml:space="preserve">Количество выданного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в литрах указывается прописью на Требовании.</w:t>
      </w:r>
    </w:p>
    <w:p w:rsidR="00A755AB" w:rsidRPr="00A755AB" w:rsidRDefault="00A755AB" w:rsidP="00A755AB">
      <w:pPr>
        <w:tabs>
          <w:tab w:val="num" w:pos="1276"/>
        </w:tabs>
        <w:spacing w:after="0" w:line="240" w:lineRule="auto"/>
        <w:ind w:firstLine="709"/>
        <w:jc w:val="both"/>
        <w:rPr>
          <w:rFonts w:ascii="Times New Roman" w:eastAsia="Calibri" w:hAnsi="Times New Roman" w:cs="Times New Roman"/>
        </w:rPr>
      </w:pPr>
      <w:r w:rsidRPr="00A755AB">
        <w:rPr>
          <w:rFonts w:ascii="Times New Roman" w:eastAsia="Calibri" w:hAnsi="Times New Roman" w:cs="Times New Roman"/>
        </w:rPr>
        <w:t xml:space="preserve">Масса в килограммах выданного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и выданной ПВК жидкости указывается во время оформления Требования. </w:t>
      </w:r>
      <w:r w:rsidR="00263F81">
        <w:rPr>
          <w:rFonts w:ascii="Times New Roman" w:eastAsia="Calibri" w:hAnsi="Times New Roman" w:cs="Times New Roman"/>
        </w:rPr>
        <w:t xml:space="preserve">При этом </w:t>
      </w:r>
      <w:r w:rsidR="00263F81" w:rsidRPr="00263F81">
        <w:rPr>
          <w:rFonts w:ascii="Times New Roman" w:eastAsia="Calibri" w:hAnsi="Times New Roman" w:cs="Times New Roman"/>
        </w:rPr>
        <w:t xml:space="preserve">количество </w:t>
      </w:r>
      <w:proofErr w:type="spellStart"/>
      <w:r w:rsidR="00263F81">
        <w:rPr>
          <w:rFonts w:ascii="Times New Roman" w:eastAsia="Calibri" w:hAnsi="Times New Roman" w:cs="Times New Roman"/>
        </w:rPr>
        <w:t>АвиаГСМ</w:t>
      </w:r>
      <w:proofErr w:type="spellEnd"/>
      <w:r w:rsidR="00263F81">
        <w:rPr>
          <w:rFonts w:ascii="Times New Roman" w:eastAsia="Calibri" w:hAnsi="Times New Roman" w:cs="Times New Roman"/>
        </w:rPr>
        <w:t xml:space="preserve"> в килограммах определяется </w:t>
      </w:r>
      <w:r w:rsidR="00263F81" w:rsidRPr="00263F81">
        <w:rPr>
          <w:rFonts w:ascii="Times New Roman" w:eastAsia="Calibri" w:hAnsi="Times New Roman" w:cs="Times New Roman"/>
        </w:rPr>
        <w:t xml:space="preserve">расчетным путем исходя из количества </w:t>
      </w:r>
      <w:proofErr w:type="spellStart"/>
      <w:r w:rsidR="00263F81">
        <w:rPr>
          <w:rFonts w:ascii="Times New Roman" w:eastAsia="Calibri" w:hAnsi="Times New Roman" w:cs="Times New Roman"/>
        </w:rPr>
        <w:t>АвиаГСМ</w:t>
      </w:r>
      <w:proofErr w:type="spellEnd"/>
      <w:r w:rsidR="00263F81" w:rsidRPr="00263F81">
        <w:rPr>
          <w:rFonts w:ascii="Times New Roman" w:eastAsia="Calibri" w:hAnsi="Times New Roman" w:cs="Times New Roman"/>
        </w:rPr>
        <w:t xml:space="preserve"> в литрах и значения плотности </w:t>
      </w:r>
      <w:proofErr w:type="spellStart"/>
      <w:r w:rsidR="00263F81">
        <w:rPr>
          <w:rFonts w:ascii="Times New Roman" w:eastAsia="Calibri" w:hAnsi="Times New Roman" w:cs="Times New Roman"/>
        </w:rPr>
        <w:t>АвиаГСМ</w:t>
      </w:r>
      <w:proofErr w:type="spellEnd"/>
      <w:r w:rsidR="00263F81" w:rsidRPr="00263F81">
        <w:rPr>
          <w:rFonts w:ascii="Times New Roman" w:eastAsia="Calibri" w:hAnsi="Times New Roman" w:cs="Times New Roman"/>
        </w:rPr>
        <w:t xml:space="preserve">, установленной в ГОСТах, регламентирующих производство </w:t>
      </w:r>
      <w:proofErr w:type="spellStart"/>
      <w:r w:rsidR="00263F81">
        <w:rPr>
          <w:rFonts w:ascii="Times New Roman" w:eastAsia="Calibri" w:hAnsi="Times New Roman" w:cs="Times New Roman"/>
        </w:rPr>
        <w:t>АвиаГСМ</w:t>
      </w:r>
      <w:proofErr w:type="spellEnd"/>
      <w:r w:rsidR="00263F81" w:rsidRPr="00263F81">
        <w:rPr>
          <w:rFonts w:ascii="Times New Roman" w:eastAsia="Calibri" w:hAnsi="Times New Roman" w:cs="Times New Roman"/>
        </w:rPr>
        <w:t>.</w:t>
      </w:r>
    </w:p>
    <w:p w:rsidR="00A755AB" w:rsidRPr="00A755AB" w:rsidRDefault="00A755AB" w:rsidP="00A755AB">
      <w:pPr>
        <w:tabs>
          <w:tab w:val="num" w:pos="1276"/>
        </w:tabs>
        <w:spacing w:after="0" w:line="240" w:lineRule="auto"/>
        <w:ind w:firstLine="709"/>
        <w:jc w:val="both"/>
        <w:rPr>
          <w:rFonts w:ascii="Times New Roman" w:eastAsia="Calibri" w:hAnsi="Times New Roman" w:cs="Times New Roman"/>
          <w:bCs/>
        </w:rPr>
      </w:pPr>
      <w:r w:rsidRPr="00A755AB">
        <w:rPr>
          <w:rFonts w:ascii="Times New Roman" w:eastAsia="Calibri" w:hAnsi="Times New Roman" w:cs="Times New Roman"/>
          <w:bCs/>
        </w:rPr>
        <w:t>Требование оформляется в трех экземплярах (один оригинал и две копии), в которых данные о Покупателе указывает любой член экипажа ВС или представитель Покупателя, а данные в таблице указывает представитель Поставщика.</w:t>
      </w:r>
    </w:p>
    <w:p w:rsidR="00A755AB" w:rsidRPr="00A755AB" w:rsidRDefault="00A755AB" w:rsidP="00A755AB">
      <w:pPr>
        <w:tabs>
          <w:tab w:val="num" w:pos="1276"/>
        </w:tabs>
        <w:spacing w:after="0" w:line="240" w:lineRule="auto"/>
        <w:ind w:firstLine="709"/>
        <w:jc w:val="both"/>
        <w:rPr>
          <w:rFonts w:ascii="Times New Roman" w:eastAsia="Calibri" w:hAnsi="Times New Roman" w:cs="Times New Roman"/>
          <w:bCs/>
        </w:rPr>
      </w:pPr>
      <w:r w:rsidRPr="00A755AB">
        <w:rPr>
          <w:rFonts w:ascii="Times New Roman" w:eastAsia="Calibri" w:hAnsi="Times New Roman" w:cs="Times New Roman"/>
          <w:bCs/>
        </w:rPr>
        <w:t xml:space="preserve">Покупатель обязан обеспечить своевременное (не позднее пяти минут после окончания заправки ВС) подписание и получение Требования, в том числе проверить правильность его заполнения в соответствии с требованиями, предусмотренными настоящим Договором. </w:t>
      </w:r>
    </w:p>
    <w:p w:rsidR="00A755AB" w:rsidRPr="00A755AB" w:rsidRDefault="00A755AB" w:rsidP="00A755AB">
      <w:pPr>
        <w:tabs>
          <w:tab w:val="num" w:pos="1276"/>
        </w:tabs>
        <w:spacing w:after="0" w:line="240" w:lineRule="auto"/>
        <w:ind w:firstLine="709"/>
        <w:jc w:val="both"/>
        <w:rPr>
          <w:rFonts w:ascii="Times New Roman" w:eastAsia="Calibri" w:hAnsi="Times New Roman" w:cs="Times New Roman"/>
        </w:rPr>
      </w:pPr>
      <w:r w:rsidRPr="00A755AB">
        <w:rPr>
          <w:rFonts w:ascii="Times New Roman" w:eastAsia="Calibri" w:hAnsi="Times New Roman" w:cs="Times New Roman"/>
        </w:rPr>
        <w:t xml:space="preserve">Представитель Покупателя вправе потребовать от уполномоченного лица Поставщика переоформления Требования, если в нем будут выявлены какие-либо допущенные по вине Поставщика ошибки или неточности, непосредственно на месте его оформления (выписки). </w:t>
      </w:r>
    </w:p>
    <w:p w:rsidR="00A755AB" w:rsidRPr="00A755AB" w:rsidRDefault="00A755AB" w:rsidP="00A755AB">
      <w:pPr>
        <w:tabs>
          <w:tab w:val="num" w:pos="1276"/>
        </w:tabs>
        <w:spacing w:after="0" w:line="240" w:lineRule="auto"/>
        <w:ind w:firstLine="709"/>
        <w:jc w:val="both"/>
        <w:rPr>
          <w:rFonts w:ascii="Times New Roman" w:eastAsia="Calibri" w:hAnsi="Times New Roman" w:cs="Times New Roman"/>
          <w:bCs/>
        </w:rPr>
      </w:pPr>
      <w:r w:rsidRPr="00A755AB">
        <w:rPr>
          <w:rFonts w:ascii="Times New Roman" w:eastAsia="Calibri" w:hAnsi="Times New Roman" w:cs="Times New Roman"/>
          <w:bCs/>
        </w:rPr>
        <w:t xml:space="preserve">Полномочием на подписание и получение Требований со стороны Покупателя обладают представитель Покупателя по доверенности или любой член экипажа </w:t>
      </w:r>
      <w:r w:rsidR="005F4D8C">
        <w:rPr>
          <w:rFonts w:ascii="Times New Roman" w:eastAsia="Calibri" w:hAnsi="Times New Roman" w:cs="Times New Roman"/>
          <w:bCs/>
        </w:rPr>
        <w:t>ВС, указанного Покупателем</w:t>
      </w:r>
      <w:r w:rsidRPr="00A755AB">
        <w:rPr>
          <w:rFonts w:ascii="Times New Roman" w:eastAsia="Calibri" w:hAnsi="Times New Roman" w:cs="Times New Roman"/>
          <w:bCs/>
        </w:rPr>
        <w:t>. При подписании и получении документов Покупатель обязан обеспечить указание своими сотрудниками расшифровки подписи и должности, предъявление документов, удостоверяющих личность, доверенности.</w:t>
      </w:r>
    </w:p>
    <w:p w:rsidR="00A755AB" w:rsidRPr="00A755AB" w:rsidRDefault="00A755AB" w:rsidP="00A755AB">
      <w:pPr>
        <w:tabs>
          <w:tab w:val="num" w:pos="1276"/>
        </w:tabs>
        <w:spacing w:after="0" w:line="240" w:lineRule="auto"/>
        <w:ind w:firstLine="709"/>
        <w:jc w:val="both"/>
        <w:rPr>
          <w:rFonts w:ascii="Times New Roman" w:eastAsia="Calibri" w:hAnsi="Times New Roman" w:cs="Times New Roman"/>
          <w:bCs/>
        </w:rPr>
      </w:pPr>
      <w:r w:rsidRPr="00A755AB">
        <w:rPr>
          <w:rFonts w:ascii="Times New Roman" w:eastAsia="Calibri" w:hAnsi="Times New Roman" w:cs="Times New Roman"/>
          <w:bCs/>
        </w:rPr>
        <w:t xml:space="preserve">Требование подписывается: в графе «Получил» - любым членом экипажа или представителем Покупателя, в графе «Выдал» - представителем Поставщика. </w:t>
      </w:r>
    </w:p>
    <w:p w:rsidR="00A755AB" w:rsidRPr="00A755AB" w:rsidRDefault="00A755AB" w:rsidP="00A755AB">
      <w:pPr>
        <w:tabs>
          <w:tab w:val="num" w:pos="1276"/>
        </w:tabs>
        <w:spacing w:after="0" w:line="240" w:lineRule="auto"/>
        <w:ind w:firstLine="709"/>
        <w:jc w:val="both"/>
        <w:rPr>
          <w:rFonts w:ascii="Times New Roman" w:eastAsia="Calibri" w:hAnsi="Times New Roman" w:cs="Times New Roman"/>
          <w:bCs/>
        </w:rPr>
      </w:pPr>
      <w:r w:rsidRPr="00A755AB">
        <w:rPr>
          <w:rFonts w:ascii="Times New Roman" w:eastAsia="Calibri" w:hAnsi="Times New Roman" w:cs="Times New Roman"/>
          <w:bCs/>
        </w:rPr>
        <w:t xml:space="preserve">Экземпляры Требования распределяются между Сторонами непосредственно после заправки ВС следующим образом: второй экземпляр (копия) передается любому члену экипажа или представителю Покупателя, первый (оригинал) и третий (копия) - представителю Поставщика. </w:t>
      </w:r>
    </w:p>
    <w:p w:rsidR="00A755AB" w:rsidRPr="00A755AB" w:rsidRDefault="00A755AB" w:rsidP="00A755AB">
      <w:pPr>
        <w:tabs>
          <w:tab w:val="num" w:pos="1276"/>
        </w:tabs>
        <w:spacing w:after="0" w:line="240" w:lineRule="auto"/>
        <w:ind w:firstLine="709"/>
        <w:jc w:val="both"/>
        <w:rPr>
          <w:rFonts w:ascii="Times New Roman" w:eastAsia="Calibri" w:hAnsi="Times New Roman" w:cs="Times New Roman"/>
          <w:bCs/>
        </w:rPr>
      </w:pPr>
      <w:r w:rsidRPr="00A755AB">
        <w:rPr>
          <w:rFonts w:ascii="Times New Roman" w:eastAsia="Calibri" w:hAnsi="Times New Roman" w:cs="Times New Roman"/>
        </w:rPr>
        <w:t>После подписания</w:t>
      </w:r>
      <w:r w:rsidRPr="00A755AB">
        <w:rPr>
          <w:rFonts w:ascii="Times New Roman" w:eastAsia="Calibri" w:hAnsi="Times New Roman" w:cs="Times New Roman"/>
          <w:bCs/>
        </w:rPr>
        <w:t xml:space="preserve"> </w:t>
      </w:r>
      <w:r w:rsidRPr="00A755AB">
        <w:rPr>
          <w:rFonts w:ascii="Times New Roman" w:eastAsia="Calibri" w:hAnsi="Times New Roman" w:cs="Times New Roman"/>
        </w:rPr>
        <w:t>Требования уполномоченными представителями обеих Сторон Поставщик и Покупатель несут равную ответственность за правильность и полноту оформления Требования.</w:t>
      </w:r>
    </w:p>
    <w:p w:rsidR="00A755AB" w:rsidRPr="00A755AB" w:rsidRDefault="00A755AB" w:rsidP="00A755AB">
      <w:pPr>
        <w:tabs>
          <w:tab w:val="num" w:pos="1276"/>
        </w:tabs>
        <w:spacing w:after="0" w:line="240" w:lineRule="auto"/>
        <w:ind w:firstLine="709"/>
        <w:jc w:val="both"/>
        <w:rPr>
          <w:rFonts w:ascii="Times New Roman" w:eastAsia="Calibri" w:hAnsi="Times New Roman" w:cs="Times New Roman"/>
          <w:bCs/>
        </w:rPr>
      </w:pPr>
      <w:r w:rsidRPr="00A755AB">
        <w:rPr>
          <w:rFonts w:ascii="Times New Roman" w:eastAsia="Calibri" w:hAnsi="Times New Roman" w:cs="Times New Roman"/>
          <w:bCs/>
        </w:rPr>
        <w:t>В случае если член экипажа ВС/ представитель Покупателя не присутствует при заправке ВС или необоснованно отказывается от подписания и/ или получения Требования, Требование подписывается в одностороннем порядке Поставщиком с составлением акта в свободной форме. Требование, подписанное, в указанном случае Поставщиком в одностороннем порядке, имеет юридическую силу и является обязательным для Сторон.</w:t>
      </w:r>
    </w:p>
    <w:p w:rsidR="00A755AB" w:rsidRPr="00A755AB" w:rsidRDefault="00A755AB" w:rsidP="00A755AB">
      <w:pPr>
        <w:tabs>
          <w:tab w:val="num" w:pos="1276"/>
        </w:tabs>
        <w:spacing w:after="0" w:line="240" w:lineRule="auto"/>
        <w:ind w:firstLine="709"/>
        <w:jc w:val="both"/>
        <w:rPr>
          <w:rFonts w:ascii="Times New Roman" w:eastAsia="Calibri" w:hAnsi="Times New Roman" w:cs="Times New Roman"/>
          <w:bCs/>
        </w:rPr>
      </w:pPr>
      <w:r w:rsidRPr="00A755AB">
        <w:rPr>
          <w:rFonts w:ascii="Times New Roman" w:eastAsia="Calibri" w:hAnsi="Times New Roman" w:cs="Times New Roman"/>
          <w:bCs/>
        </w:rPr>
        <w:t>Отказ члена экипажа ВС/ представителя Покупателя от подписания и/ или получения Требования является необоснованным, если он сделан без объяснения причин отказа, сделан в нарушение положений настоящего Договора и/ или нормативных положений/ требований.</w:t>
      </w:r>
    </w:p>
    <w:p w:rsidR="00A755AB" w:rsidRPr="00A755AB" w:rsidRDefault="00A755AB" w:rsidP="00A755AB">
      <w:pPr>
        <w:tabs>
          <w:tab w:val="num" w:pos="1276"/>
        </w:tabs>
        <w:spacing w:after="0" w:line="240" w:lineRule="auto"/>
        <w:ind w:firstLine="709"/>
        <w:jc w:val="both"/>
        <w:rPr>
          <w:rFonts w:ascii="Times New Roman" w:eastAsia="Calibri" w:hAnsi="Times New Roman" w:cs="Times New Roman"/>
          <w:bCs/>
        </w:rPr>
      </w:pPr>
      <w:r w:rsidRPr="00A755AB">
        <w:rPr>
          <w:rFonts w:ascii="Times New Roman" w:eastAsia="Calibri" w:hAnsi="Times New Roman" w:cs="Times New Roman"/>
          <w:bCs/>
        </w:rPr>
        <w:t>В случае отказа члена экипажа ВС/ представителя Покупателя от получения Требования оно направляется Покупателю заказным почтовым отправлением без оформления описи вложения и считается врученным на 10-й день после отправки.</w:t>
      </w:r>
    </w:p>
    <w:p w:rsidR="00A755AB" w:rsidRPr="00A755AB" w:rsidRDefault="00A755AB" w:rsidP="00A755AB">
      <w:pPr>
        <w:numPr>
          <w:ilvl w:val="2"/>
          <w:numId w:val="1"/>
        </w:numPr>
        <w:tabs>
          <w:tab w:val="num" w:pos="1560"/>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iCs/>
        </w:rPr>
        <w:t xml:space="preserve">В случае необходимости дополнительного подъезда СЗ на дозаправку по требованию представителя Покупателя или члена экипажа </w:t>
      </w:r>
      <w:r w:rsidR="005F4D8C">
        <w:rPr>
          <w:rFonts w:ascii="Times New Roman" w:eastAsia="Calibri" w:hAnsi="Times New Roman" w:cs="Times New Roman"/>
          <w:iCs/>
        </w:rPr>
        <w:t>ВС, указанного Покупателем,</w:t>
      </w:r>
      <w:r w:rsidRPr="00A755AB">
        <w:rPr>
          <w:rFonts w:ascii="Times New Roman" w:eastAsia="Calibri" w:hAnsi="Times New Roman" w:cs="Times New Roman"/>
          <w:iCs/>
        </w:rPr>
        <w:t xml:space="preserve"> на заправленное </w:t>
      </w:r>
      <w:proofErr w:type="spellStart"/>
      <w:r w:rsidRPr="00A755AB">
        <w:rPr>
          <w:rFonts w:ascii="Times New Roman" w:eastAsia="Calibri" w:hAnsi="Times New Roman" w:cs="Times New Roman"/>
          <w:iCs/>
        </w:rPr>
        <w:t>АвиаГСМ</w:t>
      </w:r>
      <w:proofErr w:type="spellEnd"/>
      <w:r w:rsidRPr="00A755AB">
        <w:rPr>
          <w:rFonts w:ascii="Times New Roman" w:eastAsia="Calibri" w:hAnsi="Times New Roman" w:cs="Times New Roman"/>
          <w:iCs/>
        </w:rPr>
        <w:t xml:space="preserve"> выписывается отдельное Требование, которое подписывается представителем или членом экипажа </w:t>
      </w:r>
      <w:r w:rsidR="005F4D8C">
        <w:rPr>
          <w:rFonts w:ascii="Times New Roman" w:eastAsia="Calibri" w:hAnsi="Times New Roman" w:cs="Times New Roman"/>
          <w:iCs/>
        </w:rPr>
        <w:t xml:space="preserve">ВС, </w:t>
      </w:r>
      <w:r w:rsidR="005F4D8C">
        <w:rPr>
          <w:rFonts w:ascii="Times New Roman" w:eastAsia="Calibri" w:hAnsi="Times New Roman" w:cs="Times New Roman"/>
          <w:iCs/>
        </w:rPr>
        <w:lastRenderedPageBreak/>
        <w:t>ука</w:t>
      </w:r>
      <w:r w:rsidR="003E4F4E">
        <w:rPr>
          <w:rFonts w:ascii="Times New Roman" w:eastAsia="Calibri" w:hAnsi="Times New Roman" w:cs="Times New Roman"/>
          <w:iCs/>
        </w:rPr>
        <w:t>занного</w:t>
      </w:r>
      <w:r w:rsidR="005F4D8C">
        <w:rPr>
          <w:rFonts w:ascii="Times New Roman" w:eastAsia="Calibri" w:hAnsi="Times New Roman" w:cs="Times New Roman"/>
          <w:iCs/>
        </w:rPr>
        <w:t xml:space="preserve"> Покупателем</w:t>
      </w:r>
      <w:r w:rsidRPr="00A755AB">
        <w:rPr>
          <w:rFonts w:ascii="Times New Roman" w:eastAsia="Calibri" w:hAnsi="Times New Roman" w:cs="Times New Roman"/>
          <w:iCs/>
        </w:rPr>
        <w:t xml:space="preserve">. Оформленное таким образом Требование будет являться документом для расчета за </w:t>
      </w:r>
      <w:proofErr w:type="spellStart"/>
      <w:r w:rsidRPr="00A755AB">
        <w:rPr>
          <w:rFonts w:ascii="Times New Roman" w:eastAsia="Calibri" w:hAnsi="Times New Roman" w:cs="Times New Roman"/>
          <w:iCs/>
        </w:rPr>
        <w:t>АвиаГСМ</w:t>
      </w:r>
      <w:proofErr w:type="spellEnd"/>
      <w:r w:rsidRPr="00A755AB">
        <w:rPr>
          <w:rFonts w:ascii="Times New Roman" w:eastAsia="Calibri" w:hAnsi="Times New Roman" w:cs="Times New Roman"/>
          <w:iCs/>
        </w:rPr>
        <w:t>.</w:t>
      </w:r>
    </w:p>
    <w:p w:rsidR="00A755AB" w:rsidRPr="00A755AB" w:rsidRDefault="00A755AB" w:rsidP="00A755AB">
      <w:pPr>
        <w:numPr>
          <w:ilvl w:val="2"/>
          <w:numId w:val="1"/>
        </w:numPr>
        <w:tabs>
          <w:tab w:val="num" w:pos="1560"/>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 xml:space="preserve">В случае выявления любой из Сторон в процессе бухгалтерской обработки (сверки) в Требовании очевидных ошибок (неточностей) и/ или расхождения данных Стороны, по согласованию между собой, вносят в него исправления. </w:t>
      </w:r>
    </w:p>
    <w:p w:rsidR="00A755AB" w:rsidRPr="00A755AB" w:rsidRDefault="00A755AB" w:rsidP="00A755AB">
      <w:pPr>
        <w:numPr>
          <w:ilvl w:val="2"/>
          <w:numId w:val="1"/>
        </w:numPr>
        <w:tabs>
          <w:tab w:val="num" w:pos="1560"/>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В случае утери любой из Сторон оформленного Требования другая Сторона на основании письма Стороны, утерявшей документ, снимет и передаст такой Стороне копию утерянного документа, заверив его подписью руководителя Стороны и оттиском ее печати.</w:t>
      </w:r>
    </w:p>
    <w:p w:rsidR="00A755AB" w:rsidRPr="00A755AB" w:rsidRDefault="00A755AB" w:rsidP="007244C4">
      <w:pPr>
        <w:numPr>
          <w:ilvl w:val="1"/>
          <w:numId w:val="1"/>
        </w:numPr>
        <w:tabs>
          <w:tab w:val="num" w:pos="1418"/>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Поставщик одновременно с Приложением, при наличии соответствующего запроса Покупателя, направляет Покупателю действующую технологию работы Стороннего ТЗК, регулирующую процесс заправки ВС. В случае организации Поставщиком услуг по заправке </w:t>
      </w:r>
      <w:r w:rsidR="005F4D8C">
        <w:rPr>
          <w:rFonts w:ascii="Times New Roman" w:eastAsia="Times New Roman" w:hAnsi="Times New Roman" w:cs="Times New Roman"/>
          <w:lang w:eastAsia="ru-RU"/>
        </w:rPr>
        <w:t>ВС, указанн</w:t>
      </w:r>
      <w:r w:rsidR="003E4F4E">
        <w:rPr>
          <w:rFonts w:ascii="Times New Roman" w:eastAsia="Times New Roman" w:hAnsi="Times New Roman" w:cs="Times New Roman"/>
          <w:lang w:eastAsia="ru-RU"/>
        </w:rPr>
        <w:t>ого</w:t>
      </w:r>
      <w:r w:rsidR="005F4D8C">
        <w:rPr>
          <w:rFonts w:ascii="Times New Roman" w:eastAsia="Times New Roman" w:hAnsi="Times New Roman" w:cs="Times New Roman"/>
          <w:lang w:eastAsia="ru-RU"/>
        </w:rPr>
        <w:t xml:space="preserve"> Покупателем</w:t>
      </w:r>
      <w:r w:rsidR="003E4F4E">
        <w:rPr>
          <w:rFonts w:ascii="Times New Roman" w:eastAsia="Times New Roman" w:hAnsi="Times New Roman" w:cs="Times New Roman"/>
          <w:lang w:eastAsia="ru-RU"/>
        </w:rPr>
        <w:t>,</w:t>
      </w:r>
      <w:r w:rsidRPr="00A755AB">
        <w:rPr>
          <w:rFonts w:ascii="Times New Roman" w:eastAsia="Times New Roman" w:hAnsi="Times New Roman" w:cs="Times New Roman"/>
          <w:lang w:eastAsia="ru-RU"/>
        </w:rPr>
        <w:t xml:space="preserve"> с помощью указанного ТЗК в последующие месяцы, технология данного ТЗК может не предоставляться Покупателю, за исключением случаев, когда в данную технологию внесены изменения, касающиеся процесса заправки ВС.</w:t>
      </w:r>
    </w:p>
    <w:p w:rsidR="00A755AB" w:rsidRPr="00A755AB" w:rsidRDefault="00A755AB" w:rsidP="007244C4">
      <w:pPr>
        <w:numPr>
          <w:ilvl w:val="1"/>
          <w:numId w:val="1"/>
        </w:numPr>
        <w:tabs>
          <w:tab w:val="num" w:pos="1276"/>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В случае возникновения необходимости внесения изменений в условия поставки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и оказания Услуг, в том числе изменений стоимости Авиатоплива, Поставщик не позднее чем за 5 (пять) банковских дней до даты вступления в силу указанных изменений вправе направить Покупателю по адресу электронной почты, указанному в реквизитах Покупателя, соответствующее уведомление с новым Приложением, подписанным Поставщиком, для его подписания Покупателем. С даты получения Покупателем нового Приложения предыдущее Приложение считается расторгнутым Поставщиком в одностороннем порядке. Покупатель, в случае согласия с указанными изменениями, обязан до даты их вступления в силу подписать новое Приложение, направив его Поставщику по адресу электронной почты, указанному в реквизитах Поставщика. При неполучении Поставщиком от Покупателя до даты вступления в силу указанных изменений подписанного нового Приложения, данное Приложение считается незаключенным.</w:t>
      </w:r>
    </w:p>
    <w:p w:rsidR="00A755AB" w:rsidRPr="00A755AB" w:rsidRDefault="00A755AB" w:rsidP="00A755AB">
      <w:pPr>
        <w:tabs>
          <w:tab w:val="left" w:pos="3360"/>
          <w:tab w:val="center" w:pos="5176"/>
        </w:tabs>
        <w:spacing w:after="0" w:line="240" w:lineRule="auto"/>
        <w:jc w:val="both"/>
        <w:rPr>
          <w:rFonts w:ascii="Times New Roman" w:eastAsia="Times New Roman" w:hAnsi="Times New Roman" w:cs="Times New Roman"/>
          <w:lang w:eastAsia="ru-RU"/>
        </w:rPr>
      </w:pPr>
    </w:p>
    <w:p w:rsidR="00A755AB" w:rsidRPr="00A755AB" w:rsidRDefault="00A755AB" w:rsidP="00A755AB">
      <w:pPr>
        <w:numPr>
          <w:ilvl w:val="0"/>
          <w:numId w:val="1"/>
        </w:numPr>
        <w:tabs>
          <w:tab w:val="left" w:pos="284"/>
        </w:tabs>
        <w:spacing w:after="0" w:line="240" w:lineRule="auto"/>
        <w:ind w:left="0" w:firstLine="0"/>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КАЧЕСТВО И КОЛИЧЕСТВО</w:t>
      </w:r>
    </w:p>
    <w:p w:rsidR="00A755AB" w:rsidRPr="00A755AB" w:rsidRDefault="00A755AB" w:rsidP="00A755AB">
      <w:pPr>
        <w:numPr>
          <w:ilvl w:val="1"/>
          <w:numId w:val="1"/>
        </w:numPr>
        <w:tabs>
          <w:tab w:val="center" w:pos="1134"/>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 Авиатопливо по своему качеству должно соответствовать стандартам, действующим на территории Российской Федерации на момент поставки Авиатоплива (ГОСТу или техническим условиям завода-изготовителя), указанным в паспорте на Авиатопливо и/ или сертификате соответствия. </w:t>
      </w:r>
    </w:p>
    <w:p w:rsidR="00A755AB" w:rsidRPr="00A755AB" w:rsidRDefault="00A755AB" w:rsidP="00A755AB">
      <w:pPr>
        <w:tabs>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iCs/>
          <w:lang w:eastAsia="ru-RU"/>
        </w:rPr>
        <w:t xml:space="preserve">Лаборатория ГСМ Стороннего ТЗК Поставщика контролирует качество заправляемого в </w:t>
      </w:r>
      <w:r w:rsidR="003E4F4E">
        <w:rPr>
          <w:rFonts w:ascii="Times New Roman" w:eastAsia="Times New Roman" w:hAnsi="Times New Roman" w:cs="Times New Roman"/>
          <w:iCs/>
          <w:lang w:eastAsia="ru-RU"/>
        </w:rPr>
        <w:t>ВС, указанного</w:t>
      </w:r>
      <w:r w:rsidR="005F4D8C">
        <w:rPr>
          <w:rFonts w:ascii="Times New Roman" w:eastAsia="Times New Roman" w:hAnsi="Times New Roman" w:cs="Times New Roman"/>
          <w:iCs/>
          <w:lang w:eastAsia="ru-RU"/>
        </w:rPr>
        <w:t xml:space="preserve"> Покупателем</w:t>
      </w:r>
      <w:r w:rsidR="003E4F4E">
        <w:rPr>
          <w:rFonts w:ascii="Times New Roman" w:eastAsia="Times New Roman" w:hAnsi="Times New Roman" w:cs="Times New Roman"/>
          <w:iCs/>
          <w:lang w:eastAsia="ru-RU"/>
        </w:rPr>
        <w:t>,</w:t>
      </w:r>
      <w:r w:rsidRPr="00A755AB">
        <w:rPr>
          <w:rFonts w:ascii="Times New Roman" w:eastAsia="Times New Roman" w:hAnsi="Times New Roman" w:cs="Times New Roman"/>
          <w:iCs/>
          <w:lang w:eastAsia="ru-RU"/>
        </w:rPr>
        <w:t xml:space="preserve"> </w:t>
      </w:r>
      <w:proofErr w:type="spellStart"/>
      <w:r w:rsidRPr="00A755AB">
        <w:rPr>
          <w:rFonts w:ascii="Times New Roman" w:eastAsia="Times New Roman" w:hAnsi="Times New Roman" w:cs="Times New Roman"/>
          <w:iCs/>
          <w:lang w:eastAsia="ru-RU"/>
        </w:rPr>
        <w:t>АвиаГСМ</w:t>
      </w:r>
      <w:proofErr w:type="spellEnd"/>
      <w:r w:rsidRPr="00A755AB">
        <w:rPr>
          <w:rFonts w:ascii="Times New Roman" w:eastAsia="Times New Roman" w:hAnsi="Times New Roman" w:cs="Times New Roman"/>
          <w:iCs/>
          <w:lang w:eastAsia="ru-RU"/>
        </w:rPr>
        <w:t xml:space="preserve"> по физическим показателям в соответствии со сферой деятельности, определенной при прохождении сертификации уполномоченным органом в области гражданской авиации. </w:t>
      </w:r>
      <w:r w:rsidRPr="00A755AB">
        <w:rPr>
          <w:rFonts w:ascii="Times New Roman" w:eastAsia="Times New Roman" w:hAnsi="Times New Roman" w:cs="Times New Roman"/>
          <w:lang w:eastAsia="ru-RU"/>
        </w:rPr>
        <w:t xml:space="preserve">Поставщик вправе привлекать на договорной основе сертифицированную лабораторию ГСМ для осуществления контроля качества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в соответствии с ФАП от 07.10.2002 №126. По результатам контроля качества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лабораторией ГСМ выдается (оформляется) Паспорт качества на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на основании которого впоследствии оформляется Контрольный талон на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w:t>
      </w:r>
    </w:p>
    <w:p w:rsidR="00A755AB" w:rsidRPr="00A755AB" w:rsidRDefault="00A755AB" w:rsidP="00A755AB">
      <w:pPr>
        <w:tabs>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По запросу Покупателя Поставщик выдает ему Паспорт качества на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Если предоставляется копия Паспорта, то она должна быть заверена Поставщиком.</w:t>
      </w:r>
    </w:p>
    <w:p w:rsidR="00A755AB" w:rsidRPr="00A755AB" w:rsidRDefault="00A755AB" w:rsidP="00A755AB">
      <w:pPr>
        <w:numPr>
          <w:ilvl w:val="1"/>
          <w:numId w:val="1"/>
        </w:numPr>
        <w:tabs>
          <w:tab w:val="num" w:pos="1260"/>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Ответственность Поставщика за качество Авиатоплива наступает в случаях нарушения требований ГОСТа и/ или ОСТа, указанных в паспорте качества, подтвержденного отчетом независимого эксперта.</w:t>
      </w:r>
    </w:p>
    <w:p w:rsidR="00A755AB" w:rsidRPr="00A755AB" w:rsidRDefault="00A755AB" w:rsidP="00A755AB">
      <w:pPr>
        <w:numPr>
          <w:ilvl w:val="1"/>
          <w:numId w:val="1"/>
        </w:numPr>
        <w:tabs>
          <w:tab w:val="num" w:pos="1260"/>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Общее планируемое количество Авиатоплива может быть увеличено в течение периода поставки по дополнительному письменному согласованию Сторон.</w:t>
      </w:r>
    </w:p>
    <w:p w:rsidR="00A755AB" w:rsidRPr="00A755AB" w:rsidRDefault="00A755AB" w:rsidP="00A755AB">
      <w:pPr>
        <w:numPr>
          <w:ilvl w:val="1"/>
          <w:numId w:val="1"/>
        </w:numPr>
        <w:tabs>
          <w:tab w:val="num" w:pos="1260"/>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Показания счетчика-</w:t>
      </w:r>
      <w:proofErr w:type="spellStart"/>
      <w:r w:rsidRPr="00A755AB">
        <w:rPr>
          <w:rFonts w:ascii="Times New Roman" w:eastAsia="Times New Roman" w:hAnsi="Times New Roman" w:cs="Times New Roman"/>
          <w:lang w:eastAsia="ru-RU"/>
        </w:rPr>
        <w:t>литромера</w:t>
      </w:r>
      <w:proofErr w:type="spellEnd"/>
      <w:r w:rsidRPr="00A755AB">
        <w:rPr>
          <w:rFonts w:ascii="Times New Roman" w:eastAsia="Times New Roman" w:hAnsi="Times New Roman" w:cs="Times New Roman"/>
          <w:lang w:eastAsia="ru-RU"/>
        </w:rPr>
        <w:t xml:space="preserve"> СЗ принимаются Покупателем как достоверные показания количества, заправляемого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Средства измерения топлива ВС не будут являться средством измерения, по которому определяется количество заправляемого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за исключением случая, предусмотренного в пункте 2.7.9 настоящего Договора.</w:t>
      </w:r>
    </w:p>
    <w:p w:rsidR="00A755AB" w:rsidRPr="00A755AB" w:rsidRDefault="00A755AB" w:rsidP="00A755AB">
      <w:pPr>
        <w:numPr>
          <w:ilvl w:val="1"/>
          <w:numId w:val="1"/>
        </w:numPr>
        <w:tabs>
          <w:tab w:val="num" w:pos="1260"/>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Фактическое количество поставленных Авиатоплива и ПВК жидкости указывается в Требовании.</w:t>
      </w:r>
    </w:p>
    <w:p w:rsidR="00A755AB" w:rsidRPr="00A755AB" w:rsidRDefault="00A755AB" w:rsidP="00A755AB">
      <w:pPr>
        <w:numPr>
          <w:ilvl w:val="1"/>
          <w:numId w:val="1"/>
        </w:numPr>
        <w:tabs>
          <w:tab w:val="num" w:pos="1260"/>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Фактическое количество слитого излишне заправленного в </w:t>
      </w:r>
      <w:r w:rsidR="003E4F4E">
        <w:rPr>
          <w:rFonts w:ascii="Times New Roman" w:eastAsia="Times New Roman" w:hAnsi="Times New Roman" w:cs="Times New Roman"/>
          <w:lang w:eastAsia="ru-RU"/>
        </w:rPr>
        <w:t>ВС, указанного</w:t>
      </w:r>
      <w:r w:rsidR="005F4D8C">
        <w:rPr>
          <w:rFonts w:ascii="Times New Roman" w:eastAsia="Times New Roman" w:hAnsi="Times New Roman" w:cs="Times New Roman"/>
          <w:lang w:eastAsia="ru-RU"/>
        </w:rPr>
        <w:t xml:space="preserve"> </w:t>
      </w:r>
      <w:proofErr w:type="spellStart"/>
      <w:proofErr w:type="gramStart"/>
      <w:r w:rsidR="005F4D8C">
        <w:rPr>
          <w:rFonts w:ascii="Times New Roman" w:eastAsia="Times New Roman" w:hAnsi="Times New Roman" w:cs="Times New Roman"/>
          <w:lang w:eastAsia="ru-RU"/>
        </w:rPr>
        <w:t>Покупателем</w:t>
      </w:r>
      <w:r w:rsidR="003E4F4E">
        <w:rPr>
          <w:rFonts w:ascii="Times New Roman" w:eastAsia="Times New Roman" w:hAnsi="Times New Roman" w:cs="Times New Roman"/>
          <w:lang w:eastAsia="ru-RU"/>
        </w:rPr>
        <w:t>,,</w:t>
      </w:r>
      <w:proofErr w:type="gramEnd"/>
      <w:r w:rsidRPr="00A755AB">
        <w:rPr>
          <w:rFonts w:ascii="Times New Roman" w:eastAsia="Times New Roman" w:hAnsi="Times New Roman" w:cs="Times New Roman"/>
          <w:lang w:eastAsia="ru-RU"/>
        </w:rPr>
        <w:t>Авиатоплива</w:t>
      </w:r>
      <w:proofErr w:type="spellEnd"/>
      <w:r w:rsidRPr="00A755AB">
        <w:rPr>
          <w:rFonts w:ascii="Times New Roman" w:eastAsia="Times New Roman" w:hAnsi="Times New Roman" w:cs="Times New Roman"/>
          <w:lang w:eastAsia="ru-RU"/>
        </w:rPr>
        <w:t xml:space="preserve"> определяется в приходном ордере (форма № 3а - ГСМ, Приложение № 5 к Инструкции о порядке ведения учета, отчетности и расхода ГСМ в ГА от 28.06.</w:t>
      </w:r>
      <w:r w:rsidR="00203E4D">
        <w:rPr>
          <w:rFonts w:ascii="Times New Roman" w:eastAsia="Times New Roman" w:hAnsi="Times New Roman" w:cs="Times New Roman"/>
          <w:lang w:eastAsia="ru-RU"/>
        </w:rPr>
        <w:t>21</w:t>
      </w:r>
      <w:r w:rsidRPr="00A755AB">
        <w:rPr>
          <w:rFonts w:ascii="Times New Roman" w:eastAsia="Times New Roman" w:hAnsi="Times New Roman" w:cs="Times New Roman"/>
          <w:lang w:eastAsia="ru-RU"/>
        </w:rPr>
        <w:t>91) (далее по тексту – «Приходный ордер»).</w:t>
      </w:r>
    </w:p>
    <w:p w:rsidR="00A755AB" w:rsidRPr="00A755AB" w:rsidRDefault="00A755AB" w:rsidP="007244C4">
      <w:pPr>
        <w:numPr>
          <w:ilvl w:val="1"/>
          <w:numId w:val="1"/>
        </w:numPr>
        <w:tabs>
          <w:tab w:val="clear" w:pos="2984"/>
          <w:tab w:val="num" w:pos="1276"/>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lastRenderedPageBreak/>
        <w:t xml:space="preserve">При проведении проверок качества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отборе проб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Стороны руководствуются следующими положениями:</w:t>
      </w:r>
    </w:p>
    <w:p w:rsidR="00A755AB" w:rsidRPr="00A755AB" w:rsidRDefault="00A755AB" w:rsidP="007244C4">
      <w:pPr>
        <w:numPr>
          <w:ilvl w:val="2"/>
          <w:numId w:val="1"/>
        </w:numPr>
        <w:tabs>
          <w:tab w:val="left" w:pos="1276"/>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iCs/>
        </w:rPr>
        <w:t xml:space="preserve">Покупатель имеет право на отбор проб </w:t>
      </w:r>
      <w:proofErr w:type="spellStart"/>
      <w:r w:rsidRPr="00A755AB">
        <w:rPr>
          <w:rFonts w:ascii="Times New Roman" w:eastAsia="Calibri" w:hAnsi="Times New Roman" w:cs="Times New Roman"/>
          <w:iCs/>
        </w:rPr>
        <w:t>АвиаГСМ</w:t>
      </w:r>
      <w:proofErr w:type="spellEnd"/>
      <w:r w:rsidRPr="00A755AB">
        <w:rPr>
          <w:rFonts w:ascii="Times New Roman" w:eastAsia="Calibri" w:hAnsi="Times New Roman" w:cs="Times New Roman"/>
          <w:iCs/>
        </w:rPr>
        <w:t xml:space="preserve">, предназначенного для заправки. Отбор проб производится Поставщиком либо его представителем в лице персонала Стороннего ТЗК в присутствии Покупателя (его представителя). Покупатель должен письменно уведомить Поставщика о своем намерении на получение (отбор) проб </w:t>
      </w:r>
      <w:proofErr w:type="spellStart"/>
      <w:r w:rsidRPr="00A755AB">
        <w:rPr>
          <w:rFonts w:ascii="Times New Roman" w:eastAsia="Calibri" w:hAnsi="Times New Roman" w:cs="Times New Roman"/>
          <w:iCs/>
        </w:rPr>
        <w:t>АвиаГСМ</w:t>
      </w:r>
      <w:proofErr w:type="spellEnd"/>
      <w:r w:rsidRPr="00A755AB">
        <w:rPr>
          <w:rFonts w:ascii="Times New Roman" w:eastAsia="Calibri" w:hAnsi="Times New Roman" w:cs="Times New Roman"/>
          <w:iCs/>
        </w:rPr>
        <w:t xml:space="preserve">, используемого для заправки </w:t>
      </w:r>
      <w:r w:rsidR="003E4F4E">
        <w:rPr>
          <w:rFonts w:ascii="Times New Roman" w:eastAsia="Calibri" w:hAnsi="Times New Roman" w:cs="Times New Roman"/>
          <w:iCs/>
        </w:rPr>
        <w:t>ВС, указанного</w:t>
      </w:r>
      <w:r w:rsidR="005F4D8C">
        <w:rPr>
          <w:rFonts w:ascii="Times New Roman" w:eastAsia="Calibri" w:hAnsi="Times New Roman" w:cs="Times New Roman"/>
          <w:iCs/>
        </w:rPr>
        <w:t xml:space="preserve"> Покупателем</w:t>
      </w:r>
      <w:r w:rsidRPr="00A755AB">
        <w:rPr>
          <w:rFonts w:ascii="Times New Roman" w:eastAsia="Calibri" w:hAnsi="Times New Roman" w:cs="Times New Roman"/>
          <w:iCs/>
        </w:rPr>
        <w:t>. Отбор проб должен производиться в месте и посредством метода, согласованным Сторонами.</w:t>
      </w:r>
    </w:p>
    <w:p w:rsidR="00A755AB" w:rsidRPr="00A755AB" w:rsidRDefault="00A755AB" w:rsidP="007244C4">
      <w:pPr>
        <w:numPr>
          <w:ilvl w:val="2"/>
          <w:numId w:val="1"/>
        </w:numPr>
        <w:tabs>
          <w:tab w:val="clear" w:pos="1713"/>
          <w:tab w:val="num" w:pos="1418"/>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iCs/>
        </w:rPr>
        <w:t xml:space="preserve"> При этом представитель Поставщика в это же время может отобрать из той же точки и оформить в соответствии с нормативными требованиями арбитражную пробу </w:t>
      </w:r>
      <w:proofErr w:type="spellStart"/>
      <w:r w:rsidRPr="00A755AB">
        <w:rPr>
          <w:rFonts w:ascii="Times New Roman" w:eastAsia="Calibri" w:hAnsi="Times New Roman" w:cs="Times New Roman"/>
          <w:iCs/>
        </w:rPr>
        <w:t>АвиаГСМ</w:t>
      </w:r>
      <w:proofErr w:type="spellEnd"/>
      <w:r w:rsidRPr="00A755AB">
        <w:rPr>
          <w:rFonts w:ascii="Times New Roman" w:eastAsia="Calibri" w:hAnsi="Times New Roman" w:cs="Times New Roman"/>
          <w:iCs/>
        </w:rPr>
        <w:t xml:space="preserve">, которая будет храниться в лаборатории ГСМ Поставщика либо лаборатории ГСМ Стороннего ТЗК до момента получения от Покупателя результатов проведенного анализа взятой им пробы, и при необходимости провести анализ арбитражной пробы в ЦС </w:t>
      </w:r>
      <w:proofErr w:type="spellStart"/>
      <w:r w:rsidRPr="00A755AB">
        <w:rPr>
          <w:rFonts w:ascii="Times New Roman" w:eastAsia="Calibri" w:hAnsi="Times New Roman" w:cs="Times New Roman"/>
          <w:iCs/>
        </w:rPr>
        <w:t>АвиаГСМ</w:t>
      </w:r>
      <w:proofErr w:type="spellEnd"/>
      <w:r w:rsidRPr="00A755AB">
        <w:rPr>
          <w:rFonts w:ascii="Times New Roman" w:eastAsia="Calibri" w:hAnsi="Times New Roman" w:cs="Times New Roman"/>
          <w:iCs/>
        </w:rPr>
        <w:t xml:space="preserve"> ФГУП </w:t>
      </w:r>
      <w:proofErr w:type="spellStart"/>
      <w:r w:rsidRPr="00A755AB">
        <w:rPr>
          <w:rFonts w:ascii="Times New Roman" w:eastAsia="Calibri" w:hAnsi="Times New Roman" w:cs="Times New Roman"/>
          <w:iCs/>
        </w:rPr>
        <w:t>ГосНИИ</w:t>
      </w:r>
      <w:proofErr w:type="spellEnd"/>
      <w:r w:rsidRPr="00A755AB">
        <w:rPr>
          <w:rFonts w:ascii="Times New Roman" w:eastAsia="Calibri" w:hAnsi="Times New Roman" w:cs="Times New Roman"/>
          <w:iCs/>
        </w:rPr>
        <w:t xml:space="preserve"> ГА. Стороны признают окончательными результаты анализа арбитражной пробы, проведенного в ЦС </w:t>
      </w:r>
      <w:proofErr w:type="spellStart"/>
      <w:r w:rsidRPr="00A755AB">
        <w:rPr>
          <w:rFonts w:ascii="Times New Roman" w:eastAsia="Calibri" w:hAnsi="Times New Roman" w:cs="Times New Roman"/>
          <w:iCs/>
        </w:rPr>
        <w:t>АвиаГСМ</w:t>
      </w:r>
      <w:proofErr w:type="spellEnd"/>
      <w:r w:rsidRPr="00A755AB">
        <w:rPr>
          <w:rFonts w:ascii="Times New Roman" w:eastAsia="Calibri" w:hAnsi="Times New Roman" w:cs="Times New Roman"/>
          <w:iCs/>
        </w:rPr>
        <w:t xml:space="preserve"> </w:t>
      </w:r>
      <w:r>
        <w:rPr>
          <w:rFonts w:ascii="Times New Roman" w:eastAsia="Calibri" w:hAnsi="Times New Roman" w:cs="Times New Roman"/>
          <w:iCs/>
        </w:rPr>
        <w:br/>
      </w:r>
      <w:r w:rsidRPr="00A755AB">
        <w:rPr>
          <w:rFonts w:ascii="Times New Roman" w:eastAsia="Calibri" w:hAnsi="Times New Roman" w:cs="Times New Roman"/>
          <w:iCs/>
        </w:rPr>
        <w:t xml:space="preserve">ФГУП </w:t>
      </w:r>
      <w:proofErr w:type="spellStart"/>
      <w:r w:rsidRPr="00A755AB">
        <w:rPr>
          <w:rFonts w:ascii="Times New Roman" w:eastAsia="Calibri" w:hAnsi="Times New Roman" w:cs="Times New Roman"/>
          <w:iCs/>
        </w:rPr>
        <w:t>ГосНИИ</w:t>
      </w:r>
      <w:proofErr w:type="spellEnd"/>
      <w:r w:rsidRPr="00A755AB">
        <w:rPr>
          <w:rFonts w:ascii="Times New Roman" w:eastAsia="Calibri" w:hAnsi="Times New Roman" w:cs="Times New Roman"/>
          <w:iCs/>
        </w:rPr>
        <w:t xml:space="preserve"> ГА.</w:t>
      </w:r>
    </w:p>
    <w:p w:rsidR="00A755AB" w:rsidRPr="00A755AB" w:rsidRDefault="00A755AB" w:rsidP="00A755AB">
      <w:pPr>
        <w:numPr>
          <w:ilvl w:val="2"/>
          <w:numId w:val="1"/>
        </w:numPr>
        <w:tabs>
          <w:tab w:val="num" w:pos="1418"/>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iCs/>
        </w:rPr>
        <w:t xml:space="preserve">Поставщик не признает результаты анализа пробы </w:t>
      </w:r>
      <w:proofErr w:type="spellStart"/>
      <w:r w:rsidRPr="00A755AB">
        <w:rPr>
          <w:rFonts w:ascii="Times New Roman" w:eastAsia="Calibri" w:hAnsi="Times New Roman" w:cs="Times New Roman"/>
          <w:iCs/>
        </w:rPr>
        <w:t>АвиаГСМ</w:t>
      </w:r>
      <w:proofErr w:type="spellEnd"/>
      <w:r w:rsidRPr="00A755AB">
        <w:rPr>
          <w:rFonts w:ascii="Times New Roman" w:eastAsia="Calibri" w:hAnsi="Times New Roman" w:cs="Times New Roman"/>
          <w:iCs/>
        </w:rPr>
        <w:t>, проведенного Покупателем, если такой анализ был проведен в лаборатории (организации), не имеющей сертификата соответствия, выданного уполномоченным органом в области гражданской авиации.</w:t>
      </w:r>
    </w:p>
    <w:p w:rsidR="00A755AB" w:rsidRPr="00A755AB" w:rsidRDefault="00A755AB" w:rsidP="007244C4">
      <w:pPr>
        <w:numPr>
          <w:ilvl w:val="1"/>
          <w:numId w:val="1"/>
        </w:numPr>
        <w:tabs>
          <w:tab w:val="clear" w:pos="2984"/>
          <w:tab w:val="num" w:pos="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iCs/>
          <w:lang w:eastAsia="ru-RU"/>
        </w:rPr>
        <w:t xml:space="preserve">Претензии по качеству </w:t>
      </w:r>
      <w:proofErr w:type="spellStart"/>
      <w:r w:rsidRPr="00A755AB">
        <w:rPr>
          <w:rFonts w:ascii="Times New Roman" w:eastAsia="Times New Roman" w:hAnsi="Times New Roman" w:cs="Times New Roman"/>
          <w:iCs/>
          <w:lang w:eastAsia="ru-RU"/>
        </w:rPr>
        <w:t>АвиаГСМ</w:t>
      </w:r>
      <w:proofErr w:type="spellEnd"/>
      <w:r w:rsidRPr="00A755AB">
        <w:rPr>
          <w:rFonts w:ascii="Times New Roman" w:eastAsia="Times New Roman" w:hAnsi="Times New Roman" w:cs="Times New Roman"/>
          <w:iCs/>
          <w:lang w:eastAsia="ru-RU"/>
        </w:rPr>
        <w:t xml:space="preserve"> предъявляются и разрешаются до момента начала заправки ВС с составлением акта/ протокола с участием представителей Поставщика и Покупателя.</w:t>
      </w:r>
    </w:p>
    <w:p w:rsidR="00A755AB" w:rsidRPr="00A755AB" w:rsidRDefault="00A755AB" w:rsidP="007244C4">
      <w:pPr>
        <w:numPr>
          <w:ilvl w:val="1"/>
          <w:numId w:val="1"/>
        </w:numPr>
        <w:tabs>
          <w:tab w:val="clear" w:pos="2984"/>
          <w:tab w:val="num" w:pos="0"/>
          <w:tab w:val="num"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iCs/>
          <w:lang w:eastAsia="ru-RU"/>
        </w:rPr>
        <w:t>Претензии Покупателя по необоснованной задержке в заправке ВС, действиям Поставщика при обслуживании ВС, техническому состоянию СЗ, оформлению Требований должны быть предъявлены представителю Поставщика, во время заправки (обслуживания) ВС. По результатам рассмотрения Поставщиком претензии Покупателя Стороны оформляют акт/ протокол не позднее чем через 7 (семь) дней после события.</w:t>
      </w:r>
    </w:p>
    <w:p w:rsidR="00A755AB" w:rsidRPr="00A755AB" w:rsidRDefault="00A755AB" w:rsidP="007244C4">
      <w:pPr>
        <w:numPr>
          <w:ilvl w:val="1"/>
          <w:numId w:val="1"/>
        </w:numPr>
        <w:tabs>
          <w:tab w:val="clear" w:pos="2984"/>
          <w:tab w:val="num" w:pos="0"/>
          <w:tab w:val="num"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iCs/>
          <w:lang w:eastAsia="ru-RU"/>
        </w:rPr>
        <w:t xml:space="preserve">Претензии по любым другим поводам (вопросам), в том числе по количеству заправленного </w:t>
      </w:r>
      <w:proofErr w:type="spellStart"/>
      <w:r w:rsidRPr="00A755AB">
        <w:rPr>
          <w:rFonts w:ascii="Times New Roman" w:eastAsia="Times New Roman" w:hAnsi="Times New Roman" w:cs="Times New Roman"/>
          <w:iCs/>
          <w:lang w:eastAsia="ru-RU"/>
        </w:rPr>
        <w:t>АвиаГСМ</w:t>
      </w:r>
      <w:proofErr w:type="spellEnd"/>
      <w:r w:rsidRPr="00A755AB">
        <w:rPr>
          <w:rFonts w:ascii="Times New Roman" w:eastAsia="Times New Roman" w:hAnsi="Times New Roman" w:cs="Times New Roman"/>
          <w:iCs/>
          <w:lang w:eastAsia="ru-RU"/>
        </w:rPr>
        <w:t>, должны быть предъявлены Покупателем Поставщику не позднее чем через 5 (пять) рабочих дней после наступления соответствующего события.</w:t>
      </w:r>
    </w:p>
    <w:p w:rsidR="00A755AB" w:rsidRPr="00A755AB" w:rsidRDefault="00A755AB" w:rsidP="00A755AB">
      <w:pPr>
        <w:numPr>
          <w:ilvl w:val="1"/>
          <w:numId w:val="1"/>
        </w:numPr>
        <w:tabs>
          <w:tab w:val="num"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Претензии направляются Покупателем Поставщику в письменной форме с указанием в ней:</w:t>
      </w:r>
    </w:p>
    <w:p w:rsidR="00A755AB" w:rsidRPr="00A755AB" w:rsidRDefault="00A755AB" w:rsidP="00A755AB">
      <w:pPr>
        <w:numPr>
          <w:ilvl w:val="2"/>
          <w:numId w:val="1"/>
        </w:numPr>
        <w:tabs>
          <w:tab w:val="num" w:pos="156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требования заявителя;</w:t>
      </w:r>
    </w:p>
    <w:p w:rsidR="00A755AB" w:rsidRPr="00A755AB" w:rsidRDefault="00A755AB" w:rsidP="00A755AB">
      <w:pPr>
        <w:numPr>
          <w:ilvl w:val="2"/>
          <w:numId w:val="1"/>
        </w:numPr>
        <w:tabs>
          <w:tab w:val="num" w:pos="156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фактических обстоятельств, на которых основываются требования, и доказательств, подтверждающих их;</w:t>
      </w:r>
    </w:p>
    <w:p w:rsidR="00A755AB" w:rsidRPr="00A755AB" w:rsidRDefault="00A755AB" w:rsidP="00A755AB">
      <w:pPr>
        <w:numPr>
          <w:ilvl w:val="2"/>
          <w:numId w:val="1"/>
        </w:numPr>
        <w:tabs>
          <w:tab w:val="num" w:pos="156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основания для предъявления претензии со ссылкой на соответствующие пункты настоящего Договора и нормативно-правовые акты; </w:t>
      </w:r>
    </w:p>
    <w:p w:rsidR="00A755AB" w:rsidRPr="00A755AB" w:rsidRDefault="00A755AB" w:rsidP="00A755AB">
      <w:pPr>
        <w:numPr>
          <w:ilvl w:val="2"/>
          <w:numId w:val="1"/>
        </w:numPr>
        <w:tabs>
          <w:tab w:val="num" w:pos="156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суммы претензии и ее обоснованного расчета, если претензия подлежит денежной оценке;</w:t>
      </w:r>
    </w:p>
    <w:p w:rsidR="00A755AB" w:rsidRPr="00A755AB" w:rsidRDefault="00A755AB" w:rsidP="00A755AB">
      <w:pPr>
        <w:numPr>
          <w:ilvl w:val="2"/>
          <w:numId w:val="1"/>
        </w:numPr>
        <w:tabs>
          <w:tab w:val="num" w:pos="156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перечня прилагаемых к претензии документов.</w:t>
      </w:r>
    </w:p>
    <w:p w:rsidR="00A755AB" w:rsidRPr="00A755AB" w:rsidRDefault="00A755AB" w:rsidP="00A755AB">
      <w:pPr>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К претензии должны быть приложены документы, указанные в ней.</w:t>
      </w:r>
    </w:p>
    <w:p w:rsidR="00A755AB" w:rsidRPr="00A755AB" w:rsidRDefault="00A755AB" w:rsidP="00A755AB">
      <w:pPr>
        <w:numPr>
          <w:ilvl w:val="1"/>
          <w:numId w:val="1"/>
        </w:numPr>
        <w:tabs>
          <w:tab w:val="num" w:pos="156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Поставщик не рассматривает претензии Покупателя по количеству или качеству Авиатоплива и не несет ответственности перед Покупателем по таким претензиям в следующих случаях:</w:t>
      </w:r>
    </w:p>
    <w:p w:rsidR="00A755AB" w:rsidRPr="00A755AB" w:rsidRDefault="00A755AB" w:rsidP="00A755AB">
      <w:pPr>
        <w:numPr>
          <w:ilvl w:val="2"/>
          <w:numId w:val="1"/>
        </w:numPr>
        <w:tabs>
          <w:tab w:val="num" w:pos="156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val="x-none" w:eastAsia="ru-RU"/>
        </w:rPr>
        <w:t>в случае отбора проб</w:t>
      </w:r>
      <w:r w:rsidRPr="00A755AB">
        <w:rPr>
          <w:rFonts w:ascii="Times New Roman" w:eastAsia="Times New Roman" w:hAnsi="Times New Roman" w:cs="Times New Roman"/>
          <w:lang w:eastAsia="ru-RU"/>
        </w:rPr>
        <w:t xml:space="preserve"> с нарушением порядка, предусмотренного пунктом 3.7 настоящего Договора;</w:t>
      </w:r>
    </w:p>
    <w:p w:rsidR="00A755AB" w:rsidRPr="00A755AB" w:rsidRDefault="00A755AB" w:rsidP="00A755AB">
      <w:pPr>
        <w:numPr>
          <w:ilvl w:val="2"/>
          <w:numId w:val="1"/>
        </w:numPr>
        <w:tabs>
          <w:tab w:val="num" w:pos="156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если претензия направлена Покупателем Поставщику</w:t>
      </w:r>
      <w:r w:rsidRPr="00A755AB">
        <w:rPr>
          <w:rFonts w:ascii="Times New Roman" w:eastAsia="Times New Roman" w:hAnsi="Times New Roman" w:cs="Times New Roman"/>
          <w:lang w:val="x-none" w:eastAsia="ru-RU"/>
        </w:rPr>
        <w:t xml:space="preserve"> после </w:t>
      </w:r>
      <w:r w:rsidRPr="00A755AB">
        <w:rPr>
          <w:rFonts w:ascii="Times New Roman" w:eastAsia="Times New Roman" w:hAnsi="Times New Roman" w:cs="Times New Roman"/>
          <w:lang w:eastAsia="ru-RU"/>
        </w:rPr>
        <w:t>истечения</w:t>
      </w:r>
      <w:r w:rsidRPr="00A755AB">
        <w:rPr>
          <w:rFonts w:ascii="Times New Roman" w:eastAsia="Times New Roman" w:hAnsi="Times New Roman" w:cs="Times New Roman"/>
          <w:lang w:val="x-none" w:eastAsia="ru-RU"/>
        </w:rPr>
        <w:t xml:space="preserve"> срока</w:t>
      </w:r>
      <w:r w:rsidRPr="00A755AB">
        <w:rPr>
          <w:rFonts w:ascii="Times New Roman" w:eastAsia="Times New Roman" w:hAnsi="Times New Roman" w:cs="Times New Roman"/>
          <w:lang w:eastAsia="ru-RU"/>
        </w:rPr>
        <w:t xml:space="preserve">, предусмотренного в пункте </w:t>
      </w:r>
      <w:r w:rsidRPr="00A755AB">
        <w:rPr>
          <w:rFonts w:ascii="Times New Roman" w:eastAsia="Times New Roman" w:hAnsi="Times New Roman" w:cs="Times New Roman"/>
          <w:iCs/>
          <w:lang w:eastAsia="ru-RU"/>
        </w:rPr>
        <w:t xml:space="preserve">3.9 </w:t>
      </w:r>
      <w:r w:rsidRPr="00A755AB">
        <w:rPr>
          <w:rFonts w:ascii="Times New Roman" w:eastAsia="Times New Roman" w:hAnsi="Times New Roman" w:cs="Times New Roman"/>
          <w:lang w:eastAsia="ru-RU"/>
        </w:rPr>
        <w:t>настоящего Договора;</w:t>
      </w:r>
    </w:p>
    <w:p w:rsidR="00A755AB" w:rsidRPr="00A755AB" w:rsidRDefault="00A755AB" w:rsidP="00A755AB">
      <w:pPr>
        <w:numPr>
          <w:ilvl w:val="2"/>
          <w:numId w:val="1"/>
        </w:numPr>
        <w:tabs>
          <w:tab w:val="num" w:pos="156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если претензия направлена Покупателем Поставщику</w:t>
      </w:r>
      <w:r w:rsidRPr="00A755AB">
        <w:rPr>
          <w:rFonts w:ascii="Times New Roman" w:eastAsia="Times New Roman" w:hAnsi="Times New Roman" w:cs="Times New Roman"/>
          <w:lang w:val="x-none" w:eastAsia="ru-RU"/>
        </w:rPr>
        <w:t xml:space="preserve"> </w:t>
      </w:r>
      <w:r w:rsidRPr="00A755AB">
        <w:rPr>
          <w:rFonts w:ascii="Times New Roman" w:eastAsia="Times New Roman" w:hAnsi="Times New Roman" w:cs="Times New Roman"/>
          <w:lang w:eastAsia="ru-RU"/>
        </w:rPr>
        <w:t>с</w:t>
      </w:r>
      <w:r w:rsidRPr="00A755AB">
        <w:rPr>
          <w:rFonts w:ascii="Times New Roman" w:eastAsia="Times New Roman" w:hAnsi="Times New Roman" w:cs="Times New Roman"/>
          <w:lang w:val="x-none" w:eastAsia="ru-RU"/>
        </w:rPr>
        <w:t xml:space="preserve"> нарушени</w:t>
      </w:r>
      <w:r w:rsidRPr="00A755AB">
        <w:rPr>
          <w:rFonts w:ascii="Times New Roman" w:eastAsia="Times New Roman" w:hAnsi="Times New Roman" w:cs="Times New Roman"/>
          <w:lang w:eastAsia="ru-RU"/>
        </w:rPr>
        <w:t>ем</w:t>
      </w:r>
      <w:r w:rsidRPr="00A755AB">
        <w:rPr>
          <w:rFonts w:ascii="Times New Roman" w:eastAsia="Times New Roman" w:hAnsi="Times New Roman" w:cs="Times New Roman"/>
          <w:lang w:val="x-none" w:eastAsia="ru-RU"/>
        </w:rPr>
        <w:t xml:space="preserve"> правил </w:t>
      </w:r>
      <w:r w:rsidRPr="00A755AB">
        <w:rPr>
          <w:rFonts w:ascii="Times New Roman" w:eastAsia="Times New Roman" w:hAnsi="Times New Roman" w:cs="Times New Roman"/>
          <w:lang w:eastAsia="ru-RU"/>
        </w:rPr>
        <w:t xml:space="preserve">требований </w:t>
      </w:r>
      <w:r w:rsidRPr="00A755AB">
        <w:rPr>
          <w:rFonts w:ascii="Times New Roman" w:eastAsia="Times New Roman" w:hAnsi="Times New Roman" w:cs="Times New Roman"/>
          <w:lang w:val="x-none" w:eastAsia="ru-RU"/>
        </w:rPr>
        <w:t>п</w:t>
      </w:r>
      <w:r w:rsidRPr="00A755AB">
        <w:rPr>
          <w:rFonts w:ascii="Times New Roman" w:eastAsia="Times New Roman" w:hAnsi="Times New Roman" w:cs="Times New Roman"/>
          <w:lang w:eastAsia="ru-RU"/>
        </w:rPr>
        <w:t>ункта 3.11 настоящего</w:t>
      </w:r>
      <w:r w:rsidRPr="00A755AB">
        <w:rPr>
          <w:rFonts w:ascii="Times New Roman" w:eastAsia="Times New Roman" w:hAnsi="Times New Roman" w:cs="Times New Roman"/>
          <w:lang w:val="x-none" w:eastAsia="ru-RU"/>
        </w:rPr>
        <w:t xml:space="preserve"> Договора.</w:t>
      </w:r>
    </w:p>
    <w:p w:rsidR="00A755AB" w:rsidRPr="00A755AB" w:rsidRDefault="00A755AB" w:rsidP="00A755AB">
      <w:pPr>
        <w:numPr>
          <w:ilvl w:val="1"/>
          <w:numId w:val="1"/>
        </w:numPr>
        <w:tabs>
          <w:tab w:val="num" w:pos="156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При полном или частичном отказе в удовлетворении претензии в ответе на претензию указывается:</w:t>
      </w:r>
    </w:p>
    <w:p w:rsidR="00A755AB" w:rsidRPr="00A755AB" w:rsidRDefault="00A755AB" w:rsidP="00A755AB">
      <w:pPr>
        <w:numPr>
          <w:ilvl w:val="2"/>
          <w:numId w:val="1"/>
        </w:numPr>
        <w:tabs>
          <w:tab w:val="num" w:pos="156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фактические обстоятельства, обосновывающие отказ;</w:t>
      </w:r>
    </w:p>
    <w:p w:rsidR="00A755AB" w:rsidRPr="00A755AB" w:rsidRDefault="00A755AB" w:rsidP="00A755AB">
      <w:pPr>
        <w:numPr>
          <w:ilvl w:val="2"/>
          <w:numId w:val="1"/>
        </w:numPr>
        <w:tabs>
          <w:tab w:val="num" w:pos="156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основания для отказа в удовлетворении претензии со ссылкой на соответствующие нормативно-правовые акты и пункты настоящего Договора;</w:t>
      </w:r>
    </w:p>
    <w:p w:rsidR="00A755AB" w:rsidRPr="00A755AB" w:rsidRDefault="00A755AB" w:rsidP="00A755AB">
      <w:pPr>
        <w:numPr>
          <w:ilvl w:val="2"/>
          <w:numId w:val="1"/>
        </w:numPr>
        <w:tabs>
          <w:tab w:val="num" w:pos="156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перечень прилагаемых к отказу на претензию документов.</w:t>
      </w:r>
    </w:p>
    <w:p w:rsidR="00A755AB" w:rsidRPr="00A755AB" w:rsidRDefault="00A755AB" w:rsidP="00A755AB">
      <w:pPr>
        <w:tabs>
          <w:tab w:val="num" w:pos="1560"/>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К ответу на претензию должны быть приложены документы, указанные в нем.</w:t>
      </w:r>
    </w:p>
    <w:p w:rsidR="00A755AB" w:rsidRPr="00A755AB" w:rsidRDefault="00A755AB" w:rsidP="007244C4">
      <w:pPr>
        <w:numPr>
          <w:ilvl w:val="1"/>
          <w:numId w:val="1"/>
        </w:numPr>
        <w:tabs>
          <w:tab w:val="clear" w:pos="2984"/>
          <w:tab w:val="num" w:pos="1134"/>
        </w:tabs>
        <w:spacing w:after="0" w:line="240" w:lineRule="auto"/>
        <w:ind w:left="0" w:firstLine="709"/>
        <w:jc w:val="both"/>
        <w:rPr>
          <w:rFonts w:ascii="Times New Roman" w:eastAsia="Times New Roman" w:hAnsi="Times New Roman" w:cs="Times New Roman"/>
          <w:iCs/>
          <w:lang w:eastAsia="ru-RU"/>
        </w:rPr>
      </w:pPr>
      <w:r w:rsidRPr="00A755AB">
        <w:rPr>
          <w:rFonts w:ascii="Times New Roman" w:eastAsia="Times New Roman" w:hAnsi="Times New Roman" w:cs="Times New Roman"/>
          <w:iCs/>
          <w:lang w:eastAsia="ru-RU"/>
        </w:rPr>
        <w:lastRenderedPageBreak/>
        <w:t xml:space="preserve">При получении запроса Покупателя Поставщик одновременно с Приложением направляет Покупателю действующую технологию работы Стороннего ТЗК, регулирующую процесс проверки и отбора проб </w:t>
      </w:r>
      <w:proofErr w:type="spellStart"/>
      <w:r w:rsidRPr="00A755AB">
        <w:rPr>
          <w:rFonts w:ascii="Times New Roman" w:eastAsia="Times New Roman" w:hAnsi="Times New Roman" w:cs="Times New Roman"/>
          <w:iCs/>
          <w:lang w:eastAsia="ru-RU"/>
        </w:rPr>
        <w:t>АвиаГСМ</w:t>
      </w:r>
      <w:proofErr w:type="spellEnd"/>
      <w:r w:rsidRPr="00A755AB">
        <w:rPr>
          <w:rFonts w:ascii="Times New Roman" w:eastAsia="Times New Roman" w:hAnsi="Times New Roman" w:cs="Times New Roman"/>
          <w:iCs/>
          <w:lang w:eastAsia="ru-RU"/>
        </w:rPr>
        <w:t xml:space="preserve"> при оказании ТЗК Услуг по заправке ВС. В случае организации Поставщиком </w:t>
      </w:r>
      <w:r w:rsidRPr="00A755AB">
        <w:rPr>
          <w:rFonts w:ascii="Times New Roman" w:eastAsia="Times New Roman" w:hAnsi="Times New Roman" w:cs="Times New Roman"/>
          <w:lang w:eastAsia="ru-RU"/>
        </w:rPr>
        <w:t xml:space="preserve">услуги по заправке ВС </w:t>
      </w:r>
      <w:r w:rsidRPr="00A755AB">
        <w:rPr>
          <w:rFonts w:ascii="Times New Roman" w:eastAsia="Times New Roman" w:hAnsi="Times New Roman" w:cs="Times New Roman"/>
          <w:iCs/>
          <w:lang w:eastAsia="ru-RU"/>
        </w:rPr>
        <w:t xml:space="preserve">с помощью указанного ТЗК в последующие месяцы технология данного ТЗК может не предоставляться Покупателю, за исключением случаев, когда в данную технологию внесены изменения, касающиеся процесса проверки и отбора проб </w:t>
      </w:r>
      <w:proofErr w:type="spellStart"/>
      <w:r w:rsidRPr="00A755AB">
        <w:rPr>
          <w:rFonts w:ascii="Times New Roman" w:eastAsia="Times New Roman" w:hAnsi="Times New Roman" w:cs="Times New Roman"/>
          <w:iCs/>
          <w:lang w:eastAsia="ru-RU"/>
        </w:rPr>
        <w:t>АвиаГСМ</w:t>
      </w:r>
      <w:proofErr w:type="spellEnd"/>
      <w:r w:rsidRPr="00A755AB">
        <w:rPr>
          <w:rFonts w:ascii="Times New Roman" w:eastAsia="Times New Roman" w:hAnsi="Times New Roman" w:cs="Times New Roman"/>
          <w:iCs/>
          <w:lang w:eastAsia="ru-RU"/>
        </w:rPr>
        <w:t xml:space="preserve"> при оказании ТЗК Услуг по заправке ВС.</w:t>
      </w:r>
    </w:p>
    <w:p w:rsidR="00A755AB" w:rsidRPr="00A755AB" w:rsidRDefault="00A755AB" w:rsidP="00A755AB">
      <w:pPr>
        <w:tabs>
          <w:tab w:val="left" w:pos="540"/>
          <w:tab w:val="num" w:pos="1701"/>
        </w:tabs>
        <w:spacing w:after="0" w:line="240" w:lineRule="auto"/>
        <w:ind w:firstLine="709"/>
        <w:jc w:val="both"/>
        <w:rPr>
          <w:rFonts w:ascii="Times New Roman" w:eastAsia="Times New Roman" w:hAnsi="Times New Roman" w:cs="Times New Roman"/>
          <w:iCs/>
          <w:lang w:eastAsia="ru-RU"/>
        </w:rPr>
      </w:pPr>
    </w:p>
    <w:p w:rsidR="00A755AB" w:rsidRPr="00A755AB" w:rsidRDefault="00A755AB" w:rsidP="00A755AB">
      <w:pPr>
        <w:numPr>
          <w:ilvl w:val="0"/>
          <w:numId w:val="1"/>
        </w:numPr>
        <w:tabs>
          <w:tab w:val="left" w:pos="284"/>
          <w:tab w:val="num" w:pos="1701"/>
        </w:tabs>
        <w:spacing w:after="0" w:line="240" w:lineRule="auto"/>
        <w:ind w:left="0" w:firstLine="0"/>
        <w:jc w:val="center"/>
        <w:rPr>
          <w:rFonts w:ascii="Times New Roman" w:eastAsia="Times New Roman" w:hAnsi="Times New Roman" w:cs="Times New Roman"/>
          <w:iCs/>
          <w:lang w:eastAsia="ru-RU"/>
        </w:rPr>
      </w:pPr>
      <w:r w:rsidRPr="00A755AB">
        <w:rPr>
          <w:rFonts w:ascii="Times New Roman" w:eastAsia="Times New Roman" w:hAnsi="Times New Roman" w:cs="Times New Roman"/>
          <w:b/>
          <w:lang w:eastAsia="ru-RU"/>
        </w:rPr>
        <w:t>СЛИВ АВИАТОПЛИВА ИЗ ВС</w:t>
      </w:r>
    </w:p>
    <w:p w:rsidR="00A755AB" w:rsidRPr="00A755AB" w:rsidRDefault="00A755AB" w:rsidP="00A755AB">
      <w:pPr>
        <w:numPr>
          <w:ilvl w:val="1"/>
          <w:numId w:val="1"/>
        </w:numPr>
        <w:tabs>
          <w:tab w:val="left" w:pos="1418"/>
          <w:tab w:val="num" w:pos="1701"/>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 xml:space="preserve">При оказании Поставщиком Услуг по организации слива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Стороны руководствуются следующими положениями:</w:t>
      </w:r>
    </w:p>
    <w:p w:rsidR="00A755AB" w:rsidRPr="00A755AB" w:rsidRDefault="00A755AB" w:rsidP="00A755AB">
      <w:pPr>
        <w:numPr>
          <w:ilvl w:val="2"/>
          <w:numId w:val="1"/>
        </w:numPr>
        <w:tabs>
          <w:tab w:val="left" w:pos="1418"/>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 xml:space="preserve">В случае возникновения необходимости слива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из систем ВС, </w:t>
      </w:r>
      <w:r w:rsidR="005F4D8C">
        <w:rPr>
          <w:rFonts w:ascii="Times New Roman" w:eastAsia="Calibri" w:hAnsi="Times New Roman" w:cs="Times New Roman"/>
        </w:rPr>
        <w:t>указанного</w:t>
      </w:r>
      <w:r w:rsidR="005F4D8C" w:rsidRPr="00A755AB">
        <w:rPr>
          <w:rFonts w:ascii="Times New Roman" w:eastAsia="Calibri" w:hAnsi="Times New Roman" w:cs="Times New Roman"/>
        </w:rPr>
        <w:t xml:space="preserve"> </w:t>
      </w:r>
      <w:r w:rsidRPr="00A755AB">
        <w:rPr>
          <w:rFonts w:ascii="Times New Roman" w:eastAsia="Calibri" w:hAnsi="Times New Roman" w:cs="Times New Roman"/>
        </w:rPr>
        <w:t>Покупател</w:t>
      </w:r>
      <w:r w:rsidR="005F4D8C">
        <w:rPr>
          <w:rFonts w:ascii="Times New Roman" w:eastAsia="Calibri" w:hAnsi="Times New Roman" w:cs="Times New Roman"/>
        </w:rPr>
        <w:t>ем</w:t>
      </w:r>
      <w:r w:rsidRPr="00A755AB">
        <w:rPr>
          <w:rFonts w:ascii="Times New Roman" w:eastAsia="Calibri" w:hAnsi="Times New Roman" w:cs="Times New Roman"/>
        </w:rPr>
        <w:t>, в аэропорту Главного оператора Поставщик организует Услугу по сливу авиатоплива из систем ВС</w:t>
      </w:r>
      <w:r w:rsidRPr="00A755AB" w:rsidDel="007E7CFC">
        <w:rPr>
          <w:rFonts w:ascii="Times New Roman" w:eastAsia="Calibri" w:hAnsi="Times New Roman" w:cs="Times New Roman"/>
        </w:rPr>
        <w:t xml:space="preserve"> </w:t>
      </w:r>
      <w:r w:rsidRPr="00A755AB">
        <w:rPr>
          <w:rFonts w:ascii="Times New Roman" w:eastAsia="Calibri" w:hAnsi="Times New Roman" w:cs="Times New Roman"/>
        </w:rPr>
        <w:t>после того, как запрос Покупателя на ее оказание будет передан в Диспетчерское Управление Главного оператора и информация от Главного оператора поступит Поставщику.</w:t>
      </w:r>
    </w:p>
    <w:p w:rsidR="00A755AB" w:rsidRPr="00A755AB" w:rsidRDefault="00A755AB" w:rsidP="00A755AB">
      <w:pPr>
        <w:tabs>
          <w:tab w:val="left" w:pos="1418"/>
        </w:tabs>
        <w:spacing w:after="0" w:line="240" w:lineRule="auto"/>
        <w:ind w:firstLine="709"/>
        <w:jc w:val="both"/>
        <w:rPr>
          <w:rFonts w:ascii="Times New Roman" w:eastAsia="Calibri" w:hAnsi="Times New Roman" w:cs="Times New Roman"/>
        </w:rPr>
      </w:pPr>
      <w:r w:rsidRPr="00A755AB">
        <w:rPr>
          <w:rFonts w:ascii="Times New Roman" w:eastAsia="Calibri" w:hAnsi="Times New Roman" w:cs="Times New Roman"/>
        </w:rPr>
        <w:t xml:space="preserve">При этом Поставщик будет стремиться оказать Услугу по организации слива авиатоплива по возможности в минимально короткий срок. </w:t>
      </w:r>
    </w:p>
    <w:p w:rsidR="00A755AB" w:rsidRPr="00A755AB" w:rsidRDefault="00A755AB" w:rsidP="00A755AB">
      <w:pPr>
        <w:numPr>
          <w:ilvl w:val="2"/>
          <w:numId w:val="1"/>
        </w:numPr>
        <w:tabs>
          <w:tab w:val="left" w:pos="1418"/>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 xml:space="preserve">По заявке Покупателя Поставщик обеспечивает предоставление спецмашины под слив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из </w:t>
      </w:r>
      <w:r w:rsidR="005F4D8C">
        <w:rPr>
          <w:rFonts w:ascii="Times New Roman" w:eastAsia="Calibri" w:hAnsi="Times New Roman" w:cs="Times New Roman"/>
        </w:rPr>
        <w:t xml:space="preserve">ВС, </w:t>
      </w:r>
      <w:r w:rsidR="003E4F4E">
        <w:rPr>
          <w:rFonts w:ascii="Times New Roman" w:eastAsia="Calibri" w:hAnsi="Times New Roman" w:cs="Times New Roman"/>
        </w:rPr>
        <w:t>указанного</w:t>
      </w:r>
      <w:r w:rsidR="005F4D8C">
        <w:rPr>
          <w:rFonts w:ascii="Times New Roman" w:eastAsia="Calibri" w:hAnsi="Times New Roman" w:cs="Times New Roman"/>
        </w:rPr>
        <w:t xml:space="preserve"> Покупателем</w:t>
      </w:r>
      <w:r w:rsidR="003E4F4E">
        <w:rPr>
          <w:rFonts w:ascii="Times New Roman" w:eastAsia="Calibri" w:hAnsi="Times New Roman" w:cs="Times New Roman"/>
        </w:rPr>
        <w:t>,</w:t>
      </w:r>
      <w:r w:rsidRPr="00A755AB">
        <w:rPr>
          <w:rFonts w:ascii="Times New Roman" w:eastAsia="Calibri" w:hAnsi="Times New Roman" w:cs="Times New Roman"/>
        </w:rPr>
        <w:t xml:space="preserve"> и принимает его на склад </w:t>
      </w:r>
      <w:r w:rsidRPr="00A755AB">
        <w:rPr>
          <w:rFonts w:ascii="Times New Roman" w:eastAsia="Calibri" w:hAnsi="Times New Roman" w:cs="Times New Roman"/>
          <w:iCs/>
        </w:rPr>
        <w:t>Стороннего ТЗК</w:t>
      </w:r>
      <w:r w:rsidRPr="00A755AB">
        <w:rPr>
          <w:rFonts w:ascii="Times New Roman" w:eastAsia="Calibri" w:hAnsi="Times New Roman" w:cs="Times New Roman"/>
        </w:rPr>
        <w:t xml:space="preserve"> как слив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по цене, определенной согласно Договору. </w:t>
      </w:r>
    </w:p>
    <w:p w:rsidR="00A755AB" w:rsidRPr="00A755AB" w:rsidRDefault="00A755AB" w:rsidP="00A755AB">
      <w:pPr>
        <w:numPr>
          <w:ilvl w:val="2"/>
          <w:numId w:val="1"/>
        </w:numPr>
        <w:tabs>
          <w:tab w:val="left" w:pos="1418"/>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bCs/>
        </w:rPr>
        <w:t xml:space="preserve">Не позднее 5 (пяти) минут после окончания </w:t>
      </w:r>
      <w:r w:rsidRPr="00A755AB">
        <w:rPr>
          <w:rFonts w:ascii="Times New Roman" w:eastAsia="Calibri" w:hAnsi="Times New Roman" w:cs="Times New Roman"/>
        </w:rPr>
        <w:t xml:space="preserve">слива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из </w:t>
      </w:r>
      <w:r w:rsidR="003E4F4E">
        <w:rPr>
          <w:rFonts w:ascii="Times New Roman" w:eastAsia="Calibri" w:hAnsi="Times New Roman" w:cs="Times New Roman"/>
        </w:rPr>
        <w:t>ВС, указанного</w:t>
      </w:r>
      <w:r w:rsidR="005F4D8C">
        <w:rPr>
          <w:rFonts w:ascii="Times New Roman" w:eastAsia="Calibri" w:hAnsi="Times New Roman" w:cs="Times New Roman"/>
        </w:rPr>
        <w:t xml:space="preserve"> Покупателем</w:t>
      </w:r>
      <w:r w:rsidR="003E4F4E">
        <w:rPr>
          <w:rFonts w:ascii="Times New Roman" w:eastAsia="Calibri" w:hAnsi="Times New Roman" w:cs="Times New Roman"/>
        </w:rPr>
        <w:t>,</w:t>
      </w:r>
      <w:r w:rsidRPr="00A755AB">
        <w:rPr>
          <w:rFonts w:ascii="Times New Roman" w:eastAsia="Calibri" w:hAnsi="Times New Roman" w:cs="Times New Roman"/>
        </w:rPr>
        <w:t xml:space="preserve"> представитель Покупателя подписывает Приходный ордер, выписываемый на МС представителем Поставщика. Один экземпляр Приходного ордера</w:t>
      </w:r>
      <w:r w:rsidRPr="00A755AB" w:rsidDel="006C432F">
        <w:rPr>
          <w:rFonts w:ascii="Times New Roman" w:eastAsia="Calibri" w:hAnsi="Times New Roman" w:cs="Times New Roman"/>
        </w:rPr>
        <w:t xml:space="preserve"> </w:t>
      </w:r>
      <w:r w:rsidRPr="00A755AB">
        <w:rPr>
          <w:rFonts w:ascii="Times New Roman" w:eastAsia="Calibri" w:hAnsi="Times New Roman" w:cs="Times New Roman"/>
        </w:rPr>
        <w:t>передается представителю Покупателя.</w:t>
      </w:r>
    </w:p>
    <w:p w:rsidR="00A755AB" w:rsidRPr="00A755AB" w:rsidRDefault="00A755AB" w:rsidP="00A755AB">
      <w:pPr>
        <w:numPr>
          <w:ilvl w:val="2"/>
          <w:numId w:val="1"/>
        </w:numPr>
        <w:tabs>
          <w:tab w:val="left" w:pos="1418"/>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 xml:space="preserve">Ответственным лицом за установку спецмашины у </w:t>
      </w:r>
      <w:r w:rsidR="003E4F4E">
        <w:rPr>
          <w:rFonts w:ascii="Times New Roman" w:eastAsia="Calibri" w:hAnsi="Times New Roman" w:cs="Times New Roman"/>
        </w:rPr>
        <w:t>ВС, указанного</w:t>
      </w:r>
      <w:r w:rsidR="005F4D8C">
        <w:rPr>
          <w:rFonts w:ascii="Times New Roman" w:eastAsia="Calibri" w:hAnsi="Times New Roman" w:cs="Times New Roman"/>
        </w:rPr>
        <w:t xml:space="preserve"> Покупателем</w:t>
      </w:r>
      <w:r w:rsidR="003E4F4E">
        <w:rPr>
          <w:rFonts w:ascii="Times New Roman" w:eastAsia="Calibri" w:hAnsi="Times New Roman" w:cs="Times New Roman"/>
        </w:rPr>
        <w:t>,</w:t>
      </w:r>
      <w:r w:rsidRPr="00A755AB">
        <w:rPr>
          <w:rFonts w:ascii="Times New Roman" w:eastAsia="Calibri" w:hAnsi="Times New Roman" w:cs="Times New Roman"/>
        </w:rPr>
        <w:t xml:space="preserve"> и настройку оборудования ВС при сливе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является представитель Покупателя или уполномоченное им лицо. Подъездом спецмашины к ВС для проведения операции по сливу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руководит представитель Покупателя или уполномоченное им лицо. При сливе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из </w:t>
      </w:r>
      <w:r w:rsidR="003E4F4E">
        <w:rPr>
          <w:rFonts w:ascii="Times New Roman" w:eastAsia="Calibri" w:hAnsi="Times New Roman" w:cs="Times New Roman"/>
        </w:rPr>
        <w:t>ВС, указанного</w:t>
      </w:r>
      <w:r w:rsidR="005F4D8C">
        <w:rPr>
          <w:rFonts w:ascii="Times New Roman" w:eastAsia="Calibri" w:hAnsi="Times New Roman" w:cs="Times New Roman"/>
        </w:rPr>
        <w:t xml:space="preserve"> Покупателем</w:t>
      </w:r>
      <w:r w:rsidR="003E4F4E">
        <w:rPr>
          <w:rFonts w:ascii="Times New Roman" w:eastAsia="Calibri" w:hAnsi="Times New Roman" w:cs="Times New Roman"/>
        </w:rPr>
        <w:t>,</w:t>
      </w:r>
      <w:r w:rsidRPr="00A755AB">
        <w:rPr>
          <w:rFonts w:ascii="Times New Roman" w:eastAsia="Calibri" w:hAnsi="Times New Roman" w:cs="Times New Roman"/>
        </w:rPr>
        <w:t xml:space="preserve"> ответственное лицо Покупателя определяет последовательность и очередность откачки топлива из топливных баков ВС.</w:t>
      </w:r>
    </w:p>
    <w:p w:rsidR="00A755AB" w:rsidRPr="00A755AB" w:rsidRDefault="00A755AB" w:rsidP="00A755AB">
      <w:pPr>
        <w:numPr>
          <w:ilvl w:val="2"/>
          <w:numId w:val="1"/>
        </w:numPr>
        <w:tabs>
          <w:tab w:val="left" w:pos="1418"/>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 xml:space="preserve">Для определения количества сливаемого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из топливных систем ВС используется счетчик-</w:t>
      </w:r>
      <w:proofErr w:type="spellStart"/>
      <w:r w:rsidRPr="00A755AB">
        <w:rPr>
          <w:rFonts w:ascii="Times New Roman" w:eastAsia="Calibri" w:hAnsi="Times New Roman" w:cs="Times New Roman"/>
        </w:rPr>
        <w:t>литромер</w:t>
      </w:r>
      <w:proofErr w:type="spellEnd"/>
      <w:r w:rsidRPr="00A755AB">
        <w:rPr>
          <w:rFonts w:ascii="Times New Roman" w:eastAsia="Calibri" w:hAnsi="Times New Roman" w:cs="Times New Roman"/>
        </w:rPr>
        <w:t xml:space="preserve"> спецмашины Стороннего ТЗК. Средства измерения топлива ВС не будут являться средством измерения, по которым определяется количество слитого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с ВС. Для определения массы слитого из ВС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по окончании слива представителем Поставщика в присутствии представителя Покупателя производится замер плотности в пробе, отобранной из емкости спецмашины. Данный показатель фиксируется в Приходном ордере.</w:t>
      </w:r>
    </w:p>
    <w:p w:rsidR="00A755AB" w:rsidRPr="00A755AB" w:rsidRDefault="00A755AB" w:rsidP="00A755AB">
      <w:pPr>
        <w:numPr>
          <w:ilvl w:val="2"/>
          <w:numId w:val="1"/>
        </w:numPr>
        <w:tabs>
          <w:tab w:val="left" w:pos="1418"/>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 xml:space="preserve">Покупатель несет ответственность за задержку вылета ВС при сливе излишков заправленного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если излишнее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было заправлено в ВС по инициативе Покупателя.</w:t>
      </w:r>
    </w:p>
    <w:p w:rsidR="00A755AB" w:rsidRPr="00A755AB" w:rsidRDefault="00A755AB" w:rsidP="00A755AB">
      <w:pPr>
        <w:numPr>
          <w:ilvl w:val="2"/>
          <w:numId w:val="1"/>
        </w:numPr>
        <w:tabs>
          <w:tab w:val="left" w:pos="1418"/>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iCs/>
        </w:rPr>
        <w:t xml:space="preserve">Переход права собственности на </w:t>
      </w:r>
      <w:proofErr w:type="spellStart"/>
      <w:r w:rsidRPr="00A755AB">
        <w:rPr>
          <w:rFonts w:ascii="Times New Roman" w:eastAsia="Calibri" w:hAnsi="Times New Roman" w:cs="Times New Roman"/>
          <w:iCs/>
        </w:rPr>
        <w:t>АвиаГСМ</w:t>
      </w:r>
      <w:proofErr w:type="spellEnd"/>
      <w:r w:rsidRPr="00A755AB">
        <w:rPr>
          <w:rFonts w:ascii="Times New Roman" w:eastAsia="Calibri" w:hAnsi="Times New Roman" w:cs="Times New Roman"/>
          <w:iCs/>
        </w:rPr>
        <w:t xml:space="preserve">, слитый из </w:t>
      </w:r>
      <w:r w:rsidR="003E4F4E">
        <w:rPr>
          <w:rFonts w:ascii="Times New Roman" w:eastAsia="Calibri" w:hAnsi="Times New Roman" w:cs="Times New Roman"/>
          <w:iCs/>
        </w:rPr>
        <w:t>ВС, указанного</w:t>
      </w:r>
      <w:r w:rsidR="005F4D8C">
        <w:rPr>
          <w:rFonts w:ascii="Times New Roman" w:eastAsia="Calibri" w:hAnsi="Times New Roman" w:cs="Times New Roman"/>
          <w:iCs/>
        </w:rPr>
        <w:t xml:space="preserve"> Покупателем</w:t>
      </w:r>
      <w:r w:rsidRPr="00A755AB">
        <w:rPr>
          <w:rFonts w:ascii="Times New Roman" w:eastAsia="Calibri" w:hAnsi="Times New Roman" w:cs="Times New Roman"/>
          <w:iCs/>
        </w:rPr>
        <w:t>, к Поставщику происходит в</w:t>
      </w:r>
      <w:r w:rsidRPr="00A755AB">
        <w:rPr>
          <w:rFonts w:ascii="Times New Roman" w:eastAsia="Calibri" w:hAnsi="Times New Roman" w:cs="Times New Roman"/>
        </w:rPr>
        <w:t xml:space="preserve"> дату приемки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указанную в Приходном ордере,</w:t>
      </w:r>
      <w:r w:rsidRPr="00A755AB">
        <w:rPr>
          <w:rFonts w:ascii="Times New Roman" w:eastAsia="Calibri" w:hAnsi="Times New Roman" w:cs="Times New Roman"/>
          <w:iCs/>
        </w:rPr>
        <w:t xml:space="preserve"> на основании подписанной товарной накладной ТОРГ-12 </w:t>
      </w:r>
      <w:r w:rsidRPr="00A755AB">
        <w:rPr>
          <w:rFonts w:ascii="Times New Roman" w:eastAsia="Calibri" w:hAnsi="Times New Roman" w:cs="Times New Roman"/>
        </w:rPr>
        <w:t>(далее – товарная накладная (форма ТОРГ-12), по унифицированной форме № ТОРГ-12, утвержденной Постановлением Госкомстата Российской Федерации от 25.12.</w:t>
      </w:r>
      <w:r w:rsidR="00203E4D">
        <w:rPr>
          <w:rFonts w:ascii="Times New Roman" w:eastAsia="Calibri" w:hAnsi="Times New Roman" w:cs="Times New Roman"/>
        </w:rPr>
        <w:t>21</w:t>
      </w:r>
      <w:r w:rsidRPr="00A755AB">
        <w:rPr>
          <w:rFonts w:ascii="Times New Roman" w:eastAsia="Calibri" w:hAnsi="Times New Roman" w:cs="Times New Roman"/>
        </w:rPr>
        <w:t>98 №132).</w:t>
      </w:r>
    </w:p>
    <w:p w:rsidR="00A755AB" w:rsidRPr="00A755AB" w:rsidRDefault="00A755AB" w:rsidP="00A755AB">
      <w:pPr>
        <w:numPr>
          <w:ilvl w:val="1"/>
          <w:numId w:val="1"/>
        </w:numPr>
        <w:tabs>
          <w:tab w:val="num" w:pos="1276"/>
        </w:tabs>
        <w:spacing w:after="0" w:line="240" w:lineRule="auto"/>
        <w:ind w:left="0" w:firstLine="709"/>
        <w:jc w:val="both"/>
        <w:rPr>
          <w:rFonts w:ascii="Times New Roman" w:eastAsia="Calibri" w:hAnsi="Times New Roman" w:cs="Times New Roman"/>
        </w:rPr>
      </w:pPr>
      <w:r w:rsidRPr="00A755AB">
        <w:rPr>
          <w:rFonts w:ascii="Times New Roman" w:eastAsia="Calibri" w:hAnsi="Times New Roman" w:cs="Times New Roman"/>
        </w:rPr>
        <w:t>В случае оказания Поставщиком услуг по организации слива Авиатоплива из ВС Поставщик одновременно с Приложением, при наличии соответствующего запроса Покупателя, направляет Покупателю действующую технологию работы Стороннего ТЗК, регулирующую процесс слива Авиатоплива из ВС. В случае оказания Поставщиком услуг по организации слива Авиатоплива из ВС с помощью указанного ТЗК в последующие месяцы технология данного ТЗК может не предоставляться Покупателю, за исключением случаев, когда в данную технологию внесены изменения, касающиеся процесса слива Авиатоплива из ВС.</w:t>
      </w:r>
    </w:p>
    <w:p w:rsidR="00A755AB" w:rsidRPr="00A755AB" w:rsidRDefault="00A755AB" w:rsidP="00A755AB">
      <w:pPr>
        <w:tabs>
          <w:tab w:val="num" w:pos="2700"/>
          <w:tab w:val="left" w:pos="3360"/>
          <w:tab w:val="center" w:pos="5176"/>
        </w:tabs>
        <w:spacing w:after="0" w:line="240" w:lineRule="auto"/>
        <w:ind w:firstLine="709"/>
        <w:jc w:val="both"/>
        <w:rPr>
          <w:rFonts w:ascii="Times New Roman" w:eastAsia="Times New Roman" w:hAnsi="Times New Roman" w:cs="Times New Roman"/>
          <w:lang w:eastAsia="ru-RU"/>
        </w:rPr>
      </w:pPr>
    </w:p>
    <w:p w:rsidR="00A755AB" w:rsidRPr="00A755AB" w:rsidRDefault="00A755AB" w:rsidP="00A755AB">
      <w:pPr>
        <w:numPr>
          <w:ilvl w:val="0"/>
          <w:numId w:val="1"/>
        </w:numPr>
        <w:tabs>
          <w:tab w:val="center" w:pos="284"/>
        </w:tabs>
        <w:spacing w:after="0" w:line="240" w:lineRule="auto"/>
        <w:ind w:left="0" w:firstLine="0"/>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ОБЯЗАННОСТИ СТОРОН</w:t>
      </w:r>
    </w:p>
    <w:p w:rsidR="00A755AB" w:rsidRPr="00A755AB" w:rsidRDefault="00A755AB" w:rsidP="00A755AB">
      <w:pPr>
        <w:numPr>
          <w:ilvl w:val="1"/>
          <w:numId w:val="1"/>
        </w:numPr>
        <w:tabs>
          <w:tab w:val="num" w:pos="1418"/>
          <w:tab w:val="left" w:pos="3360"/>
          <w:tab w:val="center" w:pos="5176"/>
        </w:tabs>
        <w:spacing w:after="0" w:line="240" w:lineRule="auto"/>
        <w:ind w:left="0" w:firstLine="709"/>
        <w:jc w:val="both"/>
        <w:rPr>
          <w:rFonts w:ascii="Times New Roman" w:eastAsia="Times New Roman" w:hAnsi="Times New Roman" w:cs="Times New Roman"/>
          <w:u w:val="single"/>
          <w:lang w:eastAsia="ru-RU"/>
        </w:rPr>
      </w:pPr>
      <w:r w:rsidRPr="00A755AB">
        <w:rPr>
          <w:rFonts w:ascii="Times New Roman" w:eastAsia="Times New Roman" w:hAnsi="Times New Roman" w:cs="Times New Roman"/>
          <w:u w:val="single"/>
          <w:lang w:eastAsia="ru-RU"/>
        </w:rPr>
        <w:t>Поставщик обязуется:</w:t>
      </w:r>
    </w:p>
    <w:p w:rsidR="00A755AB" w:rsidRPr="00A755AB" w:rsidRDefault="00A755AB" w:rsidP="00A755AB">
      <w:pPr>
        <w:numPr>
          <w:ilvl w:val="2"/>
          <w:numId w:val="1"/>
        </w:numPr>
        <w:tabs>
          <w:tab w:val="num" w:pos="1418"/>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На основании Заявок Покупателя оформлять Приложения в порядке, предусмотренном пунктом 2.1 настоящего Договора.</w:t>
      </w:r>
    </w:p>
    <w:p w:rsidR="00A755AB" w:rsidRPr="00A755AB" w:rsidRDefault="00A755AB" w:rsidP="00A755AB">
      <w:pPr>
        <w:numPr>
          <w:ilvl w:val="2"/>
          <w:numId w:val="1"/>
        </w:numPr>
        <w:tabs>
          <w:tab w:val="num" w:pos="1418"/>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lastRenderedPageBreak/>
        <w:t xml:space="preserve">Обеспечить </w:t>
      </w:r>
      <w:r w:rsidR="003E4F4E">
        <w:rPr>
          <w:rFonts w:ascii="Times New Roman" w:eastAsia="Times New Roman" w:hAnsi="Times New Roman" w:cs="Times New Roman"/>
          <w:lang w:eastAsia="ru-RU"/>
        </w:rPr>
        <w:t>ВС, указанного</w:t>
      </w:r>
      <w:r w:rsidR="005F4D8C">
        <w:rPr>
          <w:rFonts w:ascii="Times New Roman" w:eastAsia="Times New Roman" w:hAnsi="Times New Roman" w:cs="Times New Roman"/>
          <w:lang w:eastAsia="ru-RU"/>
        </w:rPr>
        <w:t xml:space="preserve"> Покупателем</w:t>
      </w:r>
      <w:r w:rsidR="003E4F4E">
        <w:rPr>
          <w:rFonts w:ascii="Times New Roman" w:eastAsia="Times New Roman" w:hAnsi="Times New Roman" w:cs="Times New Roman"/>
          <w:lang w:eastAsia="ru-RU"/>
        </w:rPr>
        <w:t>,</w:t>
      </w:r>
      <w:r w:rsidRPr="00A755AB">
        <w:rPr>
          <w:rFonts w:ascii="Times New Roman" w:eastAsia="Times New Roman" w:hAnsi="Times New Roman" w:cs="Times New Roman"/>
          <w:lang w:eastAsia="ru-RU"/>
        </w:rPr>
        <w:t xml:space="preserve">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в количестве, сроки, порядке и Аэропорте, указанным в Приложении.</w:t>
      </w:r>
    </w:p>
    <w:p w:rsidR="00A755AB" w:rsidRPr="00A755AB" w:rsidRDefault="00A755AB" w:rsidP="00A755AB">
      <w:pPr>
        <w:numPr>
          <w:ilvl w:val="2"/>
          <w:numId w:val="1"/>
        </w:numPr>
        <w:tabs>
          <w:tab w:val="num" w:pos="1418"/>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 В случае изменения стоимости Авиатоплива уведомить об этом Покупателя по адресу электронной почты, указанному в реквизитах Договора, в срок не позднее чем за 5 (пять) банковских дней до ввода новых цен в действие.</w:t>
      </w:r>
    </w:p>
    <w:p w:rsidR="00A755AB" w:rsidRPr="00A755AB" w:rsidRDefault="00A755AB" w:rsidP="00A755AB">
      <w:pPr>
        <w:numPr>
          <w:ilvl w:val="2"/>
          <w:numId w:val="1"/>
        </w:numPr>
        <w:tabs>
          <w:tab w:val="num"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Обеспечить слив излишне заправленного в ВС Авиатоплива в соответствии с письменной заявкой Покупателя. </w:t>
      </w:r>
    </w:p>
    <w:p w:rsidR="00A755AB" w:rsidRPr="00A755AB" w:rsidRDefault="00A755AB" w:rsidP="00A755AB">
      <w:pPr>
        <w:numPr>
          <w:ilvl w:val="2"/>
          <w:numId w:val="1"/>
        </w:numPr>
        <w:tabs>
          <w:tab w:val="num" w:pos="1418"/>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 В течение 3 (трех) банковских дней с момента получения Заявки Покупателя выставить счет на оплату Авиатоплива в указанном в заявке Покупателя количестве.</w:t>
      </w:r>
    </w:p>
    <w:p w:rsidR="00A755AB" w:rsidRPr="00CE5F0A" w:rsidRDefault="00A755AB" w:rsidP="002C4D78">
      <w:pPr>
        <w:numPr>
          <w:ilvl w:val="2"/>
          <w:numId w:val="1"/>
        </w:numPr>
        <w:tabs>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 В течение 5 (пяти) рабочих дней с даты окончания Отчетного периода, в течение которого осуществлялись поставки и заправки, но не позднее 3 (третьего) числа месяца, следующего за месяцем, в котором осуществлялись поставки, направлять Покупателю</w:t>
      </w:r>
      <w:r w:rsidR="00263F81">
        <w:rPr>
          <w:rFonts w:ascii="Times New Roman" w:eastAsia="Times New Roman" w:hAnsi="Times New Roman" w:cs="Times New Roman"/>
          <w:lang w:eastAsia="ru-RU"/>
        </w:rPr>
        <w:t xml:space="preserve"> по факсу</w:t>
      </w:r>
      <w:r w:rsidR="002C4D78" w:rsidRPr="002C4D78">
        <w:t xml:space="preserve"> </w:t>
      </w:r>
      <w:r w:rsidR="00C56858">
        <w:rPr>
          <w:rFonts w:ascii="Times New Roman" w:eastAsia="Calibri" w:hAnsi="Times New Roman" w:cs="Times New Roman"/>
        </w:rPr>
        <w:t>________________</w:t>
      </w:r>
      <w:r w:rsidR="00263F81">
        <w:rPr>
          <w:rFonts w:ascii="Times New Roman" w:eastAsia="Times New Roman" w:hAnsi="Times New Roman" w:cs="Times New Roman"/>
          <w:lang w:eastAsia="ru-RU"/>
        </w:rPr>
        <w:t xml:space="preserve"> </w:t>
      </w:r>
      <w:r w:rsidR="00D26905">
        <w:rPr>
          <w:rFonts w:ascii="Times New Roman" w:eastAsia="Times New Roman" w:hAnsi="Times New Roman" w:cs="Times New Roman"/>
          <w:lang w:eastAsia="ru-RU"/>
        </w:rPr>
        <w:t>или</w:t>
      </w:r>
      <w:r w:rsidR="00263F81">
        <w:rPr>
          <w:rFonts w:ascii="Times New Roman" w:eastAsia="Times New Roman" w:hAnsi="Times New Roman" w:cs="Times New Roman"/>
          <w:lang w:eastAsia="ru-RU"/>
        </w:rPr>
        <w:t xml:space="preserve"> электронной почте </w:t>
      </w:r>
      <w:hyperlink r:id="rId8" w:history="1">
        <w:r w:rsidR="00C56858">
          <w:rPr>
            <w:rStyle w:val="af0"/>
            <w:rFonts w:ascii="Times New Roman" w:hAnsi="Times New Roman" w:cs="Times New Roman"/>
            <w:sz w:val="24"/>
            <w:szCs w:val="24"/>
          </w:rPr>
          <w:t>____________________</w:t>
        </w:r>
      </w:hyperlink>
      <w:r w:rsidR="00060333">
        <w:rPr>
          <w:rFonts w:ascii="Times New Roman" w:hAnsi="Times New Roman" w:cs="Times New Roman"/>
          <w:sz w:val="24"/>
          <w:szCs w:val="24"/>
        </w:rPr>
        <w:t>,</w:t>
      </w:r>
      <w:r w:rsidR="00060333">
        <w:rPr>
          <w:rFonts w:ascii="Times New Roman" w:eastAsia="Times New Roman" w:hAnsi="Times New Roman" w:cs="Times New Roman"/>
          <w:lang w:eastAsia="ru-RU"/>
        </w:rPr>
        <w:t xml:space="preserve"> </w:t>
      </w:r>
      <w:r w:rsidR="00D26905" w:rsidRPr="00CE5F0A">
        <w:rPr>
          <w:rFonts w:ascii="Times New Roman" w:eastAsia="Times New Roman" w:hAnsi="Times New Roman" w:cs="Times New Roman"/>
          <w:lang w:val="en-US" w:eastAsia="ru-RU"/>
        </w:rPr>
        <w:t>c</w:t>
      </w:r>
      <w:r w:rsidR="00D26905" w:rsidRPr="00CE5F0A">
        <w:rPr>
          <w:rFonts w:ascii="Times New Roman" w:eastAsia="Times New Roman" w:hAnsi="Times New Roman" w:cs="Times New Roman"/>
          <w:lang w:eastAsia="ru-RU"/>
        </w:rPr>
        <w:t xml:space="preserve"> последующей отправкой почтой или нарочно:</w:t>
      </w:r>
    </w:p>
    <w:p w:rsidR="00A755AB" w:rsidRPr="00A755AB" w:rsidRDefault="00A755AB" w:rsidP="00A755AB">
      <w:pPr>
        <w:tabs>
          <w:tab w:val="num" w:pos="1418"/>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счет-фактур</w:t>
      </w:r>
      <w:r w:rsidR="008B5DD7">
        <w:rPr>
          <w:rFonts w:ascii="Times New Roman" w:eastAsia="Times New Roman" w:hAnsi="Times New Roman" w:cs="Times New Roman"/>
          <w:lang w:eastAsia="ru-RU"/>
        </w:rPr>
        <w:t>ы</w:t>
      </w:r>
      <w:r w:rsidRPr="00A755AB">
        <w:rPr>
          <w:rFonts w:ascii="Times New Roman" w:eastAsia="Times New Roman" w:hAnsi="Times New Roman" w:cs="Times New Roman"/>
          <w:lang w:eastAsia="ru-RU"/>
        </w:rPr>
        <w:t xml:space="preserve"> и товарн</w:t>
      </w:r>
      <w:r w:rsidR="008B5DD7">
        <w:rPr>
          <w:rFonts w:ascii="Times New Roman" w:eastAsia="Times New Roman" w:hAnsi="Times New Roman" w:cs="Times New Roman"/>
          <w:lang w:eastAsia="ru-RU"/>
        </w:rPr>
        <w:t>ые</w:t>
      </w:r>
      <w:r w:rsidRPr="00A755AB">
        <w:rPr>
          <w:rFonts w:ascii="Times New Roman" w:eastAsia="Times New Roman" w:hAnsi="Times New Roman" w:cs="Times New Roman"/>
          <w:lang w:eastAsia="ru-RU"/>
        </w:rPr>
        <w:t xml:space="preserve"> накладн</w:t>
      </w:r>
      <w:r w:rsidR="008B5DD7">
        <w:rPr>
          <w:rFonts w:ascii="Times New Roman" w:eastAsia="Times New Roman" w:hAnsi="Times New Roman" w:cs="Times New Roman"/>
          <w:lang w:eastAsia="ru-RU"/>
        </w:rPr>
        <w:t xml:space="preserve">ые (форма ТОРГ-12) на </w:t>
      </w:r>
      <w:r w:rsidRPr="00A755AB">
        <w:rPr>
          <w:rFonts w:ascii="Times New Roman" w:eastAsia="Times New Roman" w:hAnsi="Times New Roman" w:cs="Times New Roman"/>
          <w:lang w:eastAsia="ru-RU"/>
        </w:rPr>
        <w:t>поставленн</w:t>
      </w:r>
      <w:r w:rsidR="008B5DD7">
        <w:rPr>
          <w:rFonts w:ascii="Times New Roman" w:eastAsia="Times New Roman" w:hAnsi="Times New Roman" w:cs="Times New Roman"/>
          <w:lang w:eastAsia="ru-RU"/>
        </w:rPr>
        <w:t>ый</w:t>
      </w:r>
      <w:r w:rsidRPr="00A755AB">
        <w:rPr>
          <w:rFonts w:ascii="Times New Roman" w:eastAsia="Times New Roman" w:hAnsi="Times New Roman" w:cs="Times New Roman"/>
          <w:lang w:eastAsia="ru-RU"/>
        </w:rPr>
        <w:t xml:space="preserve">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в Отчетный период;</w:t>
      </w:r>
    </w:p>
    <w:p w:rsidR="00A755AB" w:rsidRPr="00A755AB" w:rsidRDefault="00A755AB" w:rsidP="00A755AB">
      <w:pPr>
        <w:tabs>
          <w:tab w:val="num" w:pos="1418"/>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счет-фактур</w:t>
      </w:r>
      <w:r w:rsidR="008B5DD7">
        <w:rPr>
          <w:rFonts w:ascii="Times New Roman" w:eastAsia="Times New Roman" w:hAnsi="Times New Roman" w:cs="Times New Roman"/>
          <w:lang w:eastAsia="ru-RU"/>
        </w:rPr>
        <w:t>ы</w:t>
      </w:r>
      <w:r w:rsidRPr="00A755AB">
        <w:rPr>
          <w:rFonts w:ascii="Times New Roman" w:eastAsia="Times New Roman" w:hAnsi="Times New Roman" w:cs="Times New Roman"/>
          <w:lang w:eastAsia="ru-RU"/>
        </w:rPr>
        <w:t xml:space="preserve"> и товарн</w:t>
      </w:r>
      <w:r w:rsidR="008B5DD7">
        <w:rPr>
          <w:rFonts w:ascii="Times New Roman" w:eastAsia="Times New Roman" w:hAnsi="Times New Roman" w:cs="Times New Roman"/>
          <w:lang w:eastAsia="ru-RU"/>
        </w:rPr>
        <w:t>ые</w:t>
      </w:r>
      <w:r w:rsidRPr="00A755AB">
        <w:rPr>
          <w:rFonts w:ascii="Times New Roman" w:eastAsia="Times New Roman" w:hAnsi="Times New Roman" w:cs="Times New Roman"/>
          <w:lang w:eastAsia="ru-RU"/>
        </w:rPr>
        <w:t xml:space="preserve"> накладн</w:t>
      </w:r>
      <w:r w:rsidR="008B5DD7">
        <w:rPr>
          <w:rFonts w:ascii="Times New Roman" w:eastAsia="Times New Roman" w:hAnsi="Times New Roman" w:cs="Times New Roman"/>
          <w:lang w:eastAsia="ru-RU"/>
        </w:rPr>
        <w:t>ые</w:t>
      </w:r>
      <w:r w:rsidRPr="00A755AB">
        <w:rPr>
          <w:rFonts w:ascii="Times New Roman" w:eastAsia="Times New Roman" w:hAnsi="Times New Roman" w:cs="Times New Roman"/>
          <w:lang w:eastAsia="ru-RU"/>
        </w:rPr>
        <w:t xml:space="preserve"> (форма ТОРГ-12) на поставленн</w:t>
      </w:r>
      <w:r w:rsidR="008B5DD7">
        <w:rPr>
          <w:rFonts w:ascii="Times New Roman" w:eastAsia="Times New Roman" w:hAnsi="Times New Roman" w:cs="Times New Roman"/>
          <w:lang w:eastAsia="ru-RU"/>
        </w:rPr>
        <w:t>ые</w:t>
      </w:r>
      <w:r w:rsidRPr="00A755AB">
        <w:rPr>
          <w:rFonts w:ascii="Times New Roman" w:eastAsia="Times New Roman" w:hAnsi="Times New Roman" w:cs="Times New Roman"/>
          <w:lang w:eastAsia="ru-RU"/>
        </w:rPr>
        <w:t xml:space="preserve"> ПВК жидкости в Отчетный период;</w:t>
      </w:r>
    </w:p>
    <w:p w:rsidR="00A755AB" w:rsidRPr="00A755AB" w:rsidRDefault="00A755AB" w:rsidP="00A755AB">
      <w:pPr>
        <w:tabs>
          <w:tab w:val="num" w:pos="1418"/>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счет-фактур</w:t>
      </w:r>
      <w:r w:rsidR="008B5DD7">
        <w:rPr>
          <w:rFonts w:ascii="Times New Roman" w:eastAsia="Times New Roman" w:hAnsi="Times New Roman" w:cs="Times New Roman"/>
          <w:lang w:eastAsia="ru-RU"/>
        </w:rPr>
        <w:t>ы</w:t>
      </w:r>
      <w:r w:rsidRPr="00A755AB">
        <w:rPr>
          <w:rFonts w:ascii="Times New Roman" w:eastAsia="Times New Roman" w:hAnsi="Times New Roman" w:cs="Times New Roman"/>
          <w:lang w:eastAsia="ru-RU"/>
        </w:rPr>
        <w:t xml:space="preserve"> и Отчет о расходах по форме Приложения № 4 к настоящему Договору (далее по тексту – «Отчет о расходах»), понесенных Поставщиком по организации заправки </w:t>
      </w:r>
      <w:r w:rsidR="003E4F4E">
        <w:rPr>
          <w:rFonts w:ascii="Times New Roman" w:eastAsia="Times New Roman" w:hAnsi="Times New Roman" w:cs="Times New Roman"/>
          <w:lang w:eastAsia="ru-RU"/>
        </w:rPr>
        <w:t>ВС, указанного</w:t>
      </w:r>
      <w:r w:rsidR="005F4D8C">
        <w:rPr>
          <w:rFonts w:ascii="Times New Roman" w:eastAsia="Times New Roman" w:hAnsi="Times New Roman" w:cs="Times New Roman"/>
          <w:lang w:eastAsia="ru-RU"/>
        </w:rPr>
        <w:t xml:space="preserve"> Покупателем</w:t>
      </w:r>
      <w:r w:rsidR="003E4F4E">
        <w:rPr>
          <w:rFonts w:ascii="Times New Roman" w:eastAsia="Times New Roman" w:hAnsi="Times New Roman" w:cs="Times New Roman"/>
          <w:lang w:eastAsia="ru-RU"/>
        </w:rPr>
        <w:t>,</w:t>
      </w:r>
      <w:r w:rsidRPr="00A755AB">
        <w:rPr>
          <w:rFonts w:ascii="Times New Roman" w:eastAsia="Times New Roman" w:hAnsi="Times New Roman" w:cs="Times New Roman"/>
          <w:lang w:eastAsia="ru-RU"/>
        </w:rPr>
        <w:t xml:space="preserve"> и/ или организации слива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из ВС (при наличии таковых) с приложением </w:t>
      </w:r>
      <w:r w:rsidR="00D26905">
        <w:rPr>
          <w:rFonts w:ascii="Times New Roman" w:eastAsia="Times New Roman" w:hAnsi="Times New Roman" w:cs="Times New Roman"/>
          <w:lang w:eastAsia="ru-RU"/>
        </w:rPr>
        <w:t xml:space="preserve">заверенных надлежащим образом </w:t>
      </w:r>
      <w:r w:rsidRPr="00A755AB">
        <w:rPr>
          <w:rFonts w:ascii="Times New Roman" w:eastAsia="Times New Roman" w:hAnsi="Times New Roman" w:cs="Times New Roman"/>
          <w:lang w:eastAsia="ru-RU"/>
        </w:rPr>
        <w:t>копий документов, подтверждающих понесенные расходы (товарные накладные, акты приемки-передачи оказанных услуг и т. д., выставленные на имя Поставщика);</w:t>
      </w:r>
    </w:p>
    <w:p w:rsidR="00D26905" w:rsidRPr="00526F96" w:rsidRDefault="00A755AB" w:rsidP="00D26905">
      <w:pPr>
        <w:tabs>
          <w:tab w:val="num" w:pos="1418"/>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 счет-фактуру и Акт на вознаграждение за организацию в Отчетном периоде заправки и/ или слива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в/ из ВС по форме Приложения № 3 к настоящему Договору (далее по тексту – «Акт на вознаграждение»)</w:t>
      </w:r>
      <w:r w:rsidR="00D26905" w:rsidRPr="00526F96">
        <w:rPr>
          <w:rFonts w:ascii="Times New Roman" w:eastAsia="Times New Roman" w:hAnsi="Times New Roman" w:cs="Times New Roman"/>
          <w:lang w:eastAsia="ru-RU"/>
        </w:rPr>
        <w:t>;</w:t>
      </w:r>
    </w:p>
    <w:p w:rsidR="00A755AB" w:rsidRPr="00A755AB" w:rsidRDefault="00D26905" w:rsidP="00D26905">
      <w:pPr>
        <w:tabs>
          <w:tab w:val="num" w:pos="1418"/>
          <w:tab w:val="left" w:pos="3360"/>
          <w:tab w:val="center" w:pos="5176"/>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заверенные Поставщиком копии Требований </w:t>
      </w:r>
      <w:r w:rsidRPr="00D26905">
        <w:rPr>
          <w:rFonts w:ascii="Times New Roman" w:eastAsia="Times New Roman" w:hAnsi="Times New Roman" w:cs="Times New Roman"/>
          <w:lang w:eastAsia="ru-RU"/>
        </w:rPr>
        <w:t xml:space="preserve">на общее количество поставленного </w:t>
      </w:r>
      <w:proofErr w:type="spellStart"/>
      <w:r w:rsidRPr="00D26905">
        <w:rPr>
          <w:rFonts w:ascii="Times New Roman" w:eastAsia="Times New Roman" w:hAnsi="Times New Roman" w:cs="Times New Roman"/>
          <w:lang w:eastAsia="ru-RU"/>
        </w:rPr>
        <w:t>АвиаГСМ</w:t>
      </w:r>
      <w:proofErr w:type="spellEnd"/>
      <w:r w:rsidRPr="00D26905">
        <w:rPr>
          <w:rFonts w:ascii="Times New Roman" w:eastAsia="Times New Roman" w:hAnsi="Times New Roman" w:cs="Times New Roman"/>
          <w:lang w:eastAsia="ru-RU"/>
        </w:rPr>
        <w:t xml:space="preserve"> в Отчетный период</w:t>
      </w:r>
      <w:r>
        <w:rPr>
          <w:rFonts w:ascii="Times New Roman" w:eastAsia="Times New Roman" w:hAnsi="Times New Roman" w:cs="Times New Roman"/>
          <w:lang w:eastAsia="ru-RU"/>
        </w:rPr>
        <w:t>.</w:t>
      </w:r>
    </w:p>
    <w:p w:rsidR="00A755AB" w:rsidRPr="00A755AB" w:rsidRDefault="00A755AB" w:rsidP="00A755AB">
      <w:pPr>
        <w:numPr>
          <w:ilvl w:val="2"/>
          <w:numId w:val="1"/>
        </w:numPr>
        <w:tabs>
          <w:tab w:val="num" w:pos="1418"/>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Ежемесячно до 15 (пятнадцатого) числа месяца, следующего за месяцем, в котором осуществлялись поставки, предоставлять Покупателю акт сверки расчетов.</w:t>
      </w:r>
    </w:p>
    <w:p w:rsidR="00A755AB" w:rsidRPr="00A755AB" w:rsidRDefault="00A755AB" w:rsidP="00A755AB">
      <w:pPr>
        <w:numPr>
          <w:ilvl w:val="2"/>
          <w:numId w:val="1"/>
        </w:numPr>
        <w:tabs>
          <w:tab w:val="num" w:pos="1418"/>
          <w:tab w:val="left" w:pos="3360"/>
          <w:tab w:val="center" w:pos="5176"/>
        </w:tabs>
        <w:spacing w:before="60" w:after="6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 </w:t>
      </w:r>
      <w:r w:rsidRPr="00A755AB">
        <w:rPr>
          <w:rFonts w:ascii="Times New Roman" w:eastAsia="Times New Roman" w:hAnsi="Times New Roman" w:cs="Times New Roman"/>
          <w:iCs/>
          <w:lang w:eastAsia="ru-RU"/>
        </w:rPr>
        <w:t xml:space="preserve">Обеспечить выполнение всех необходимых технологических процедур по обеспечению </w:t>
      </w:r>
      <w:r w:rsidR="003E4F4E">
        <w:rPr>
          <w:rFonts w:ascii="Times New Roman" w:eastAsia="Times New Roman" w:hAnsi="Times New Roman" w:cs="Times New Roman"/>
          <w:iCs/>
          <w:lang w:eastAsia="ru-RU"/>
        </w:rPr>
        <w:t>ВС, указанного</w:t>
      </w:r>
      <w:r w:rsidR="005F4D8C">
        <w:rPr>
          <w:rFonts w:ascii="Times New Roman" w:eastAsia="Times New Roman" w:hAnsi="Times New Roman" w:cs="Times New Roman"/>
          <w:iCs/>
          <w:lang w:eastAsia="ru-RU"/>
        </w:rPr>
        <w:t xml:space="preserve"> Покупателем</w:t>
      </w:r>
      <w:r w:rsidR="003E4F4E">
        <w:rPr>
          <w:rFonts w:ascii="Times New Roman" w:eastAsia="Times New Roman" w:hAnsi="Times New Roman" w:cs="Times New Roman"/>
          <w:iCs/>
          <w:lang w:eastAsia="ru-RU"/>
        </w:rPr>
        <w:t>,</w:t>
      </w:r>
      <w:r w:rsidRPr="00A755AB">
        <w:rPr>
          <w:rFonts w:ascii="Times New Roman" w:eastAsia="Times New Roman" w:hAnsi="Times New Roman" w:cs="Times New Roman"/>
          <w:iCs/>
          <w:lang w:eastAsia="ru-RU"/>
        </w:rPr>
        <w:t xml:space="preserve"> </w:t>
      </w:r>
      <w:proofErr w:type="spellStart"/>
      <w:r w:rsidRPr="00A755AB">
        <w:rPr>
          <w:rFonts w:ascii="Times New Roman" w:eastAsia="Times New Roman" w:hAnsi="Times New Roman" w:cs="Times New Roman"/>
          <w:iCs/>
          <w:lang w:eastAsia="ru-RU"/>
        </w:rPr>
        <w:t>АвиаГСМ</w:t>
      </w:r>
      <w:proofErr w:type="spellEnd"/>
      <w:r w:rsidRPr="00A755AB">
        <w:rPr>
          <w:rFonts w:ascii="Times New Roman" w:eastAsia="Times New Roman" w:hAnsi="Times New Roman" w:cs="Times New Roman"/>
          <w:iCs/>
          <w:lang w:eastAsia="ru-RU"/>
        </w:rPr>
        <w:t xml:space="preserve"> согласно действующим правилам и нормам, принятым в Гражданской авиации Российской Федерации и установленным Технологией работы, утвержденными технологическими картами, Руководством по качеству и иными распорядительными документами Минтранса РФ, касающимися технологии </w:t>
      </w:r>
      <w:proofErr w:type="spellStart"/>
      <w:r w:rsidRPr="00A755AB">
        <w:rPr>
          <w:rFonts w:ascii="Times New Roman" w:eastAsia="Times New Roman" w:hAnsi="Times New Roman" w:cs="Times New Roman"/>
          <w:iCs/>
          <w:lang w:eastAsia="ru-RU"/>
        </w:rPr>
        <w:t>авиатопливообеспечения</w:t>
      </w:r>
      <w:proofErr w:type="spellEnd"/>
      <w:r w:rsidRPr="00A755AB">
        <w:rPr>
          <w:rFonts w:ascii="Times New Roman" w:eastAsia="Times New Roman" w:hAnsi="Times New Roman" w:cs="Times New Roman"/>
          <w:iCs/>
          <w:lang w:eastAsia="ru-RU"/>
        </w:rPr>
        <w:t xml:space="preserve"> представителя Поставщика.</w:t>
      </w:r>
    </w:p>
    <w:p w:rsidR="00A755AB" w:rsidRPr="00A755AB" w:rsidRDefault="00A755AB" w:rsidP="00A755AB">
      <w:pPr>
        <w:numPr>
          <w:ilvl w:val="2"/>
          <w:numId w:val="1"/>
        </w:numPr>
        <w:tabs>
          <w:tab w:val="num" w:pos="1418"/>
          <w:tab w:val="left" w:pos="3360"/>
          <w:tab w:val="center" w:pos="5176"/>
        </w:tabs>
        <w:spacing w:before="60" w:after="6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iCs/>
          <w:lang w:eastAsia="ru-RU"/>
        </w:rPr>
        <w:t xml:space="preserve"> Предоставлять Покупателю копии доверенностей представителя/ представителей Поставщика, уполномоченных оформлять и подписывать Приложения к настоящему Договору.</w:t>
      </w:r>
    </w:p>
    <w:p w:rsidR="00A755AB" w:rsidRPr="00A755AB" w:rsidRDefault="00A755AB" w:rsidP="00A755AB">
      <w:pPr>
        <w:numPr>
          <w:ilvl w:val="1"/>
          <w:numId w:val="1"/>
        </w:numPr>
        <w:tabs>
          <w:tab w:val="num" w:pos="1560"/>
          <w:tab w:val="left" w:pos="3360"/>
          <w:tab w:val="center" w:pos="5176"/>
        </w:tabs>
        <w:spacing w:after="0" w:line="240" w:lineRule="auto"/>
        <w:ind w:left="0" w:firstLine="709"/>
        <w:jc w:val="both"/>
        <w:rPr>
          <w:rFonts w:ascii="Times New Roman" w:eastAsia="Times New Roman" w:hAnsi="Times New Roman" w:cs="Times New Roman"/>
          <w:u w:val="single"/>
          <w:lang w:eastAsia="ru-RU"/>
        </w:rPr>
      </w:pPr>
      <w:r w:rsidRPr="00A755AB">
        <w:rPr>
          <w:rFonts w:ascii="Times New Roman" w:eastAsia="Times New Roman" w:hAnsi="Times New Roman" w:cs="Times New Roman"/>
          <w:u w:val="single"/>
          <w:lang w:eastAsia="ru-RU"/>
        </w:rPr>
        <w:t>Покупатель обязуется:</w:t>
      </w:r>
    </w:p>
    <w:p w:rsidR="00A755AB" w:rsidRPr="00A755AB" w:rsidRDefault="00A755AB" w:rsidP="00A755AB">
      <w:pPr>
        <w:numPr>
          <w:ilvl w:val="2"/>
          <w:numId w:val="1"/>
        </w:numPr>
        <w:tabs>
          <w:tab w:val="num" w:pos="1560"/>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Подавать Заявку Покупателя и совместно с Поставщиком оформлять Приложения в порядке и</w:t>
      </w:r>
      <w:r w:rsidRPr="00A755AB" w:rsidDel="009C5758">
        <w:rPr>
          <w:rFonts w:ascii="Times New Roman" w:eastAsia="Times New Roman" w:hAnsi="Times New Roman" w:cs="Times New Roman"/>
          <w:lang w:eastAsia="ru-RU"/>
        </w:rPr>
        <w:t xml:space="preserve"> </w:t>
      </w:r>
      <w:r w:rsidRPr="00A755AB">
        <w:rPr>
          <w:rFonts w:ascii="Times New Roman" w:eastAsia="Times New Roman" w:hAnsi="Times New Roman" w:cs="Times New Roman"/>
          <w:lang w:eastAsia="ru-RU"/>
        </w:rPr>
        <w:t xml:space="preserve">сроки, предусмотренные пунктом 2.1 настоящего Договора, а также подписывать и возвращать Поставщику полученные от него Приложения в согласованный в указанном пункте срок. </w:t>
      </w:r>
    </w:p>
    <w:p w:rsidR="00A755AB" w:rsidRPr="00A755AB" w:rsidRDefault="00A755AB" w:rsidP="00A755AB">
      <w:pPr>
        <w:numPr>
          <w:ilvl w:val="2"/>
          <w:numId w:val="1"/>
        </w:numPr>
        <w:tabs>
          <w:tab w:val="num" w:pos="1560"/>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В случае изменения даты, времени вылета ВС, либо требуемого количества Авиатоплива немедленно уведомлять Поставщика об указанных изменениях по адресу электронной почты, либо номерам телефонов, указанным в реквизитах Договора.</w:t>
      </w:r>
    </w:p>
    <w:p w:rsidR="00A755AB" w:rsidRPr="00A755AB" w:rsidRDefault="00A755AB" w:rsidP="00A755AB">
      <w:pPr>
        <w:numPr>
          <w:ilvl w:val="2"/>
          <w:numId w:val="1"/>
        </w:numPr>
        <w:tabs>
          <w:tab w:val="num" w:pos="1560"/>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В течение 2 (двух) календарных дней с даты получения подписывать товарные накладные (форма ТОРГ-12), Акты на вознаграждение, Отчеты о расходах, скреплять их оттиском печати Покупателя, передавать скан-копии указанных документов по адресу электронной почты Поставщика, указанному в реквизитах Договора, и отправлять их оригиналы экспресс почтой на почтовый адрес Поставщика, указанный в реквизитах Договора.</w:t>
      </w:r>
    </w:p>
    <w:p w:rsidR="00A755AB" w:rsidRPr="00A755AB" w:rsidRDefault="00A755AB" w:rsidP="00A755AB">
      <w:pPr>
        <w:tabs>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Оригиналы товарных накладных (форма ТОРГ-12), Актов на вознаграждение и Отчетов о расходах, связанных с оказанием услуги по организации заправки и/ или слива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должны быть переданы Покупателем Поставщику не позднее 5 (пятого) числа месяца, следующего за месяцем, в котором осуществлялись поставки.</w:t>
      </w:r>
    </w:p>
    <w:p w:rsidR="00A755AB" w:rsidRPr="00A755AB" w:rsidRDefault="00A755AB" w:rsidP="00A755AB">
      <w:pPr>
        <w:tabs>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Покупатель вправе в течение 10 (десяти) календарных дней с даты подписания ТОРГ-12 и Акта на вознаграждение осуществить проверку правильности отражения сумм в указанных документах. При </w:t>
      </w:r>
      <w:r w:rsidRPr="00A755AB">
        <w:rPr>
          <w:rFonts w:ascii="Times New Roman" w:eastAsia="Times New Roman" w:hAnsi="Times New Roman" w:cs="Times New Roman"/>
          <w:lang w:eastAsia="ru-RU"/>
        </w:rPr>
        <w:lastRenderedPageBreak/>
        <w:t xml:space="preserve">обнаружении каких-либо ошибок Покупатель должен в течение указанного срока направить Поставщику обоснованное письменное уведомление о необходимости перерасчета сумм, указанных в данных документах. В этом случае Стороны должны урегулировать возникшие разногласия, при необходимости переоформить вышеуказанные документы либо учесть неверно указанные суммы в дальнейших взаиморасчетах. </w:t>
      </w:r>
    </w:p>
    <w:p w:rsidR="00A755AB" w:rsidRPr="00A755AB" w:rsidRDefault="00A755AB" w:rsidP="00A755AB">
      <w:pPr>
        <w:numPr>
          <w:ilvl w:val="2"/>
          <w:numId w:val="1"/>
        </w:numPr>
        <w:tabs>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Рассмотреть полученный акт сверки расчетов в течение 5 (пяти) календарных дней и, подписав его, направить в адрес Поставщика курьером либо на почтовый адрес Поставщика, указанный в реквизитах Договора, заказной почтой с уведомлением о вручении. В случае наличия возражений по предоставленному Поставщиком акту Покупатель подписывает акт со своими письменными возражениями. В случае не направления Покупателем Акта сверки расчетов в адрес Поставщика в указанный в настоящем пункте срок Акт сверки расчетов считается согласованным и подписанным Покупателем в редакции Поставщика.</w:t>
      </w:r>
    </w:p>
    <w:p w:rsidR="00A755AB" w:rsidRPr="00A755AB" w:rsidRDefault="00A755AB" w:rsidP="00A755AB">
      <w:pPr>
        <w:numPr>
          <w:ilvl w:val="2"/>
          <w:numId w:val="1"/>
        </w:numPr>
        <w:tabs>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iCs/>
          <w:lang w:eastAsia="ru-RU"/>
        </w:rPr>
        <w:t xml:space="preserve">В случае слива </w:t>
      </w:r>
      <w:proofErr w:type="spellStart"/>
      <w:r w:rsidRPr="00A755AB">
        <w:rPr>
          <w:rFonts w:ascii="Times New Roman" w:eastAsia="Times New Roman" w:hAnsi="Times New Roman" w:cs="Times New Roman"/>
          <w:iCs/>
          <w:lang w:eastAsia="ru-RU"/>
        </w:rPr>
        <w:t>АвиаГСМ</w:t>
      </w:r>
      <w:proofErr w:type="spellEnd"/>
      <w:r w:rsidRPr="00A755AB">
        <w:rPr>
          <w:rFonts w:ascii="Times New Roman" w:eastAsia="Times New Roman" w:hAnsi="Times New Roman" w:cs="Times New Roman"/>
          <w:iCs/>
          <w:lang w:eastAsia="ru-RU"/>
        </w:rPr>
        <w:t xml:space="preserve"> из </w:t>
      </w:r>
      <w:r w:rsidR="003E4F4E">
        <w:rPr>
          <w:rFonts w:ascii="Times New Roman" w:eastAsia="Times New Roman" w:hAnsi="Times New Roman" w:cs="Times New Roman"/>
          <w:iCs/>
          <w:lang w:eastAsia="ru-RU"/>
        </w:rPr>
        <w:t>ВС, указанного</w:t>
      </w:r>
      <w:r w:rsidR="005F4D8C">
        <w:rPr>
          <w:rFonts w:ascii="Times New Roman" w:eastAsia="Times New Roman" w:hAnsi="Times New Roman" w:cs="Times New Roman"/>
          <w:iCs/>
          <w:lang w:eastAsia="ru-RU"/>
        </w:rPr>
        <w:t xml:space="preserve"> Покупателем</w:t>
      </w:r>
      <w:r w:rsidR="003E4F4E">
        <w:rPr>
          <w:rFonts w:ascii="Times New Roman" w:eastAsia="Times New Roman" w:hAnsi="Times New Roman" w:cs="Times New Roman"/>
          <w:iCs/>
          <w:lang w:eastAsia="ru-RU"/>
        </w:rPr>
        <w:t>,</w:t>
      </w:r>
      <w:r w:rsidRPr="00A755AB">
        <w:rPr>
          <w:rFonts w:ascii="Times New Roman" w:eastAsia="Times New Roman" w:hAnsi="Times New Roman" w:cs="Times New Roman"/>
          <w:iCs/>
          <w:lang w:eastAsia="ru-RU"/>
        </w:rPr>
        <w:t xml:space="preserve"> оформить товарную накладную (форма ТОРГ-12) и счет-фактуру по передаче слитого </w:t>
      </w:r>
      <w:proofErr w:type="spellStart"/>
      <w:r w:rsidRPr="00A755AB">
        <w:rPr>
          <w:rFonts w:ascii="Times New Roman" w:eastAsia="Times New Roman" w:hAnsi="Times New Roman" w:cs="Times New Roman"/>
          <w:iCs/>
          <w:lang w:eastAsia="ru-RU"/>
        </w:rPr>
        <w:t>АвиаГСМ</w:t>
      </w:r>
      <w:proofErr w:type="spellEnd"/>
      <w:r w:rsidRPr="00A755AB">
        <w:rPr>
          <w:rFonts w:ascii="Times New Roman" w:eastAsia="Times New Roman" w:hAnsi="Times New Roman" w:cs="Times New Roman"/>
          <w:iCs/>
          <w:lang w:eastAsia="ru-RU"/>
        </w:rPr>
        <w:t xml:space="preserve"> в собственность Поставщика. Указанные в настоящем пункте документы предоставляются в течение 5 (пяти) календарных дней с даты слива, но не позднее 2 (второго) числа месяца, следующего за отчетным месяцем</w:t>
      </w:r>
      <w:r w:rsidRPr="00A755AB">
        <w:rPr>
          <w:rFonts w:ascii="Times New Roman" w:eastAsia="Times New Roman" w:hAnsi="Times New Roman" w:cs="Times New Roman"/>
          <w:lang w:eastAsia="ru-RU"/>
        </w:rPr>
        <w:t>.</w:t>
      </w:r>
    </w:p>
    <w:p w:rsidR="00A755AB" w:rsidRPr="00A755AB" w:rsidRDefault="00A755AB" w:rsidP="00A755AB">
      <w:pPr>
        <w:numPr>
          <w:ilvl w:val="2"/>
          <w:numId w:val="1"/>
        </w:numPr>
        <w:tabs>
          <w:tab w:val="num"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iCs/>
          <w:lang w:eastAsia="ru-RU"/>
        </w:rPr>
        <w:t>Незамедлительно уведомить Поставщика обо всех требованиях со стороны третьих лиц, которые могут повлиять на выполнение Сторонами своих обязательств по настоящему Договору.</w:t>
      </w:r>
    </w:p>
    <w:p w:rsidR="00A755AB" w:rsidRPr="00A755AB" w:rsidRDefault="00A755AB" w:rsidP="00A755AB">
      <w:pPr>
        <w:numPr>
          <w:ilvl w:val="2"/>
          <w:numId w:val="1"/>
        </w:numPr>
        <w:tabs>
          <w:tab w:val="num"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iCs/>
          <w:lang w:eastAsia="ru-RU"/>
        </w:rPr>
        <w:t xml:space="preserve">Обеспечивать выполнение летным и техническим персоналом Покупателя в Аэропорту требований и процедур, связанных с заправкой ВС </w:t>
      </w:r>
      <w:proofErr w:type="spellStart"/>
      <w:r w:rsidRPr="00A755AB">
        <w:rPr>
          <w:rFonts w:ascii="Times New Roman" w:eastAsia="Times New Roman" w:hAnsi="Times New Roman" w:cs="Times New Roman"/>
          <w:iCs/>
          <w:lang w:eastAsia="ru-RU"/>
        </w:rPr>
        <w:t>АвиаГСМ</w:t>
      </w:r>
      <w:proofErr w:type="spellEnd"/>
      <w:r w:rsidRPr="00A755AB">
        <w:rPr>
          <w:rFonts w:ascii="Times New Roman" w:eastAsia="Times New Roman" w:hAnsi="Times New Roman" w:cs="Times New Roman"/>
          <w:iCs/>
          <w:lang w:eastAsia="ru-RU"/>
        </w:rPr>
        <w:t>, включая обеспечение нахождения ВС в оборудованном и обозначенном месте для осуществления заправки.</w:t>
      </w:r>
    </w:p>
    <w:p w:rsidR="00A755AB" w:rsidRPr="00A755AB" w:rsidRDefault="00A755AB" w:rsidP="00A755AB">
      <w:pPr>
        <w:tabs>
          <w:tab w:val="num" w:pos="2700"/>
          <w:tab w:val="left" w:pos="3360"/>
          <w:tab w:val="center" w:pos="5176"/>
        </w:tabs>
        <w:spacing w:after="0" w:line="240" w:lineRule="auto"/>
        <w:jc w:val="both"/>
        <w:rPr>
          <w:rFonts w:ascii="Times New Roman" w:eastAsia="Times New Roman" w:hAnsi="Times New Roman" w:cs="Times New Roman"/>
          <w:lang w:eastAsia="ru-RU"/>
        </w:rPr>
      </w:pPr>
    </w:p>
    <w:p w:rsidR="00A755AB" w:rsidRPr="00A755AB" w:rsidRDefault="00A755AB" w:rsidP="00A755AB">
      <w:pPr>
        <w:numPr>
          <w:ilvl w:val="0"/>
          <w:numId w:val="1"/>
        </w:numPr>
        <w:tabs>
          <w:tab w:val="center" w:pos="284"/>
        </w:tabs>
        <w:spacing w:after="0" w:line="240" w:lineRule="auto"/>
        <w:ind w:left="0" w:firstLine="0"/>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ЦЕНА И ПОРЯДОК РАСЧЕТОВ</w:t>
      </w:r>
    </w:p>
    <w:p w:rsidR="00A755AB" w:rsidRPr="00A755AB" w:rsidRDefault="00A755AB" w:rsidP="00A755AB">
      <w:pPr>
        <w:numPr>
          <w:ilvl w:val="1"/>
          <w:numId w:val="1"/>
        </w:numPr>
        <w:tabs>
          <w:tab w:val="left" w:pos="12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Цена Договора определяется Сторонами в Приложениях, которые нумеруются в порядке подписания и включают, в том числе:</w:t>
      </w:r>
    </w:p>
    <w:p w:rsidR="00A755AB" w:rsidRPr="00A755AB" w:rsidRDefault="00A755AB" w:rsidP="00A755AB">
      <w:pPr>
        <w:tabs>
          <w:tab w:val="num" w:pos="993"/>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w:t>
      </w:r>
      <w:r w:rsidRPr="00A755AB">
        <w:rPr>
          <w:rFonts w:ascii="Times New Roman" w:eastAsia="Times New Roman" w:hAnsi="Times New Roman" w:cs="Times New Roman"/>
          <w:lang w:eastAsia="ru-RU"/>
        </w:rPr>
        <w:tab/>
        <w:t xml:space="preserve">цену Авиатоплива, заправленного в </w:t>
      </w:r>
      <w:r w:rsidR="005F4D8C">
        <w:rPr>
          <w:rFonts w:ascii="Times New Roman" w:eastAsia="Times New Roman" w:hAnsi="Times New Roman" w:cs="Times New Roman"/>
          <w:lang w:eastAsia="ru-RU"/>
        </w:rPr>
        <w:t>ВС</w:t>
      </w:r>
      <w:r w:rsidR="003E4F4E">
        <w:rPr>
          <w:rFonts w:ascii="Times New Roman" w:eastAsia="Times New Roman" w:hAnsi="Times New Roman" w:cs="Times New Roman"/>
          <w:lang w:eastAsia="ru-RU"/>
        </w:rPr>
        <w:t>, указанного</w:t>
      </w:r>
      <w:r w:rsidR="005F4D8C">
        <w:rPr>
          <w:rFonts w:ascii="Times New Roman" w:eastAsia="Times New Roman" w:hAnsi="Times New Roman" w:cs="Times New Roman"/>
          <w:lang w:eastAsia="ru-RU"/>
        </w:rPr>
        <w:t xml:space="preserve"> Покупателем</w:t>
      </w:r>
      <w:r w:rsidRPr="00A755AB">
        <w:rPr>
          <w:rFonts w:ascii="Times New Roman" w:eastAsia="Times New Roman" w:hAnsi="Times New Roman" w:cs="Times New Roman"/>
          <w:lang w:eastAsia="ru-RU"/>
        </w:rPr>
        <w:t>;</w:t>
      </w:r>
    </w:p>
    <w:p w:rsidR="00A755AB" w:rsidRPr="00A755AB" w:rsidRDefault="00A755AB" w:rsidP="00A755AB">
      <w:pPr>
        <w:tabs>
          <w:tab w:val="num" w:pos="993"/>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w:t>
      </w:r>
      <w:r w:rsidRPr="00A755AB">
        <w:rPr>
          <w:rFonts w:ascii="Times New Roman" w:eastAsia="Times New Roman" w:hAnsi="Times New Roman" w:cs="Times New Roman"/>
          <w:lang w:eastAsia="ru-RU"/>
        </w:rPr>
        <w:tab/>
        <w:t>цену Услуг по заправке ВС (где применимо);</w:t>
      </w:r>
    </w:p>
    <w:p w:rsidR="00A755AB" w:rsidRPr="00A755AB" w:rsidRDefault="00A755AB" w:rsidP="00A755AB">
      <w:pPr>
        <w:tabs>
          <w:tab w:val="num" w:pos="993"/>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w:t>
      </w:r>
      <w:r w:rsidRPr="00A755AB">
        <w:rPr>
          <w:rFonts w:ascii="Times New Roman" w:eastAsia="Times New Roman" w:hAnsi="Times New Roman" w:cs="Times New Roman"/>
          <w:lang w:eastAsia="ru-RU"/>
        </w:rPr>
        <w:tab/>
        <w:t>цену ПВК жидкости (где применимо);</w:t>
      </w:r>
    </w:p>
    <w:p w:rsidR="00A755AB" w:rsidRPr="00A755AB" w:rsidRDefault="00A755AB" w:rsidP="00A755AB">
      <w:pPr>
        <w:tabs>
          <w:tab w:val="num" w:pos="993"/>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w:t>
      </w:r>
      <w:r w:rsidRPr="00A755AB">
        <w:rPr>
          <w:rFonts w:ascii="Times New Roman" w:eastAsia="Times New Roman" w:hAnsi="Times New Roman" w:cs="Times New Roman"/>
          <w:lang w:eastAsia="ru-RU"/>
        </w:rPr>
        <w:tab/>
        <w:t>цену Услуг по организации заправки ВС;</w:t>
      </w:r>
    </w:p>
    <w:p w:rsidR="00A755AB" w:rsidRPr="00A755AB" w:rsidRDefault="00A755AB" w:rsidP="00A755AB">
      <w:pPr>
        <w:tabs>
          <w:tab w:val="num" w:pos="993"/>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w:t>
      </w:r>
      <w:r w:rsidRPr="00A755AB">
        <w:rPr>
          <w:rFonts w:ascii="Times New Roman" w:eastAsia="Times New Roman" w:hAnsi="Times New Roman" w:cs="Times New Roman"/>
          <w:lang w:eastAsia="ru-RU"/>
        </w:rPr>
        <w:tab/>
        <w:t>цену Услуг по сливу авиатоплива из систем ВС (где применимо);</w:t>
      </w:r>
    </w:p>
    <w:p w:rsidR="00A755AB" w:rsidRPr="00A755AB" w:rsidRDefault="00A755AB" w:rsidP="00A755AB">
      <w:pPr>
        <w:tabs>
          <w:tab w:val="num" w:pos="993"/>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w:t>
      </w:r>
      <w:r w:rsidRPr="00A755AB">
        <w:rPr>
          <w:rFonts w:ascii="Times New Roman" w:eastAsia="Times New Roman" w:hAnsi="Times New Roman" w:cs="Times New Roman"/>
          <w:lang w:eastAsia="ru-RU"/>
        </w:rPr>
        <w:tab/>
        <w:t>цену Услуг по организации слива авиатоплива из систем ВС (где применимо).</w:t>
      </w:r>
    </w:p>
    <w:p w:rsidR="00A755AB" w:rsidRPr="00A755AB" w:rsidRDefault="00A755AB" w:rsidP="00A755AB">
      <w:pPr>
        <w:numPr>
          <w:ilvl w:val="1"/>
          <w:numId w:val="1"/>
        </w:numPr>
        <w:tabs>
          <w:tab w:val="center" w:pos="12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Цена Авиатоплива учитывает цену приобретения, транспортировки, затрат на хранение Авиатоплива, а также иные расходы и затраты, связанные с поставкой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Цена услуг по заправке ВС, затраты на хранение и цена ПВК-жидкости соответствуют действующим на момент заправки тарифам, зарегистрированным в Центре расписания и тарифов ЗАО «Транспортная Клиринговая Палата» (</w:t>
      </w:r>
      <w:r w:rsidRPr="00A755AB">
        <w:rPr>
          <w:rFonts w:ascii="Times New Roman" w:eastAsia="Times New Roman" w:hAnsi="Times New Roman" w:cs="Times New Roman"/>
          <w:lang w:val="en-US" w:eastAsia="ru-RU"/>
        </w:rPr>
        <w:t>www</w:t>
      </w:r>
      <w:r w:rsidRPr="00A755AB">
        <w:rPr>
          <w:rFonts w:ascii="Times New Roman" w:eastAsia="Times New Roman" w:hAnsi="Times New Roman" w:cs="Times New Roman"/>
          <w:lang w:eastAsia="ru-RU"/>
        </w:rPr>
        <w:t>.</w:t>
      </w:r>
      <w:proofErr w:type="spellStart"/>
      <w:r w:rsidRPr="00A755AB">
        <w:rPr>
          <w:rFonts w:ascii="Times New Roman" w:eastAsia="Times New Roman" w:hAnsi="Times New Roman" w:cs="Times New Roman"/>
          <w:lang w:val="en-US" w:eastAsia="ru-RU"/>
        </w:rPr>
        <w:t>tch</w:t>
      </w:r>
      <w:proofErr w:type="spellEnd"/>
      <w:r w:rsidRPr="00A755AB">
        <w:rPr>
          <w:rFonts w:ascii="Times New Roman" w:eastAsia="Times New Roman" w:hAnsi="Times New Roman" w:cs="Times New Roman"/>
          <w:lang w:eastAsia="ru-RU"/>
        </w:rPr>
        <w:t>.</w:t>
      </w:r>
      <w:proofErr w:type="spellStart"/>
      <w:r w:rsidRPr="00A755AB">
        <w:rPr>
          <w:rFonts w:ascii="Times New Roman" w:eastAsia="Times New Roman" w:hAnsi="Times New Roman" w:cs="Times New Roman"/>
          <w:lang w:val="en-US" w:eastAsia="ru-RU"/>
        </w:rPr>
        <w:t>ru</w:t>
      </w:r>
      <w:proofErr w:type="spellEnd"/>
      <w:r w:rsidRPr="00A755AB">
        <w:rPr>
          <w:rFonts w:ascii="Times New Roman" w:eastAsia="Times New Roman" w:hAnsi="Times New Roman" w:cs="Times New Roman"/>
          <w:lang w:eastAsia="ru-RU"/>
        </w:rPr>
        <w:t>) или договорным тарифам, утвержденным в ТЗК.</w:t>
      </w:r>
    </w:p>
    <w:p w:rsidR="00A755AB" w:rsidRPr="00A755AB" w:rsidRDefault="00A755AB" w:rsidP="00A755AB">
      <w:pPr>
        <w:numPr>
          <w:ilvl w:val="1"/>
          <w:numId w:val="1"/>
        </w:numPr>
        <w:tabs>
          <w:tab w:val="center" w:pos="12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Цена услуг по организации заправки Авиатоплива и ПВК-жидкости в ВС в случае их оказания Поставщиком определяется в Приложениях к настоящему Договору. </w:t>
      </w:r>
    </w:p>
    <w:p w:rsidR="00A755AB" w:rsidRPr="00A755AB" w:rsidRDefault="00A755AB" w:rsidP="00A755AB">
      <w:pPr>
        <w:tabs>
          <w:tab w:val="center" w:pos="12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Услуга по организации заправки ВС Авиатопливом также включает в себя организацию поставки ПВК-жидкости при согласовании с Покупателем.</w:t>
      </w:r>
    </w:p>
    <w:p w:rsidR="00A755AB" w:rsidRPr="00A755AB" w:rsidRDefault="00A755AB" w:rsidP="00A755AB">
      <w:pPr>
        <w:numPr>
          <w:ilvl w:val="1"/>
          <w:numId w:val="1"/>
        </w:numPr>
        <w:tabs>
          <w:tab w:val="center" w:pos="12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iCs/>
          <w:lang w:eastAsia="ru-RU"/>
        </w:rPr>
        <w:t xml:space="preserve">Цена услуги по сливу </w:t>
      </w:r>
      <w:r w:rsidRPr="00A755AB">
        <w:rPr>
          <w:rFonts w:ascii="Times New Roman" w:eastAsia="Times New Roman" w:hAnsi="Times New Roman" w:cs="Times New Roman"/>
          <w:lang w:eastAsia="ru-RU"/>
        </w:rPr>
        <w:t xml:space="preserve">Авиатоплива </w:t>
      </w:r>
      <w:r w:rsidRPr="00A755AB">
        <w:rPr>
          <w:rFonts w:ascii="Times New Roman" w:eastAsia="Times New Roman" w:hAnsi="Times New Roman" w:cs="Times New Roman"/>
          <w:iCs/>
          <w:lang w:eastAsia="ru-RU"/>
        </w:rPr>
        <w:t xml:space="preserve">из ВС определяется в соответствии с </w:t>
      </w:r>
      <w:r w:rsidRPr="00A755AB">
        <w:rPr>
          <w:rFonts w:ascii="Times New Roman" w:eastAsia="Times New Roman" w:hAnsi="Times New Roman" w:cs="Times New Roman"/>
          <w:lang w:eastAsia="ru-RU"/>
        </w:rPr>
        <w:t>действующими на момент слива тарифами, зарегистрированными в Центре расписания и тарифов ЗАО «Транспортная Клиринговая Палата» (</w:t>
      </w:r>
      <w:r w:rsidRPr="00A755AB">
        <w:rPr>
          <w:rFonts w:ascii="Times New Roman" w:eastAsia="Times New Roman" w:hAnsi="Times New Roman" w:cs="Times New Roman"/>
          <w:lang w:val="en-US" w:eastAsia="ru-RU"/>
        </w:rPr>
        <w:t>www</w:t>
      </w:r>
      <w:r w:rsidRPr="00A755AB">
        <w:rPr>
          <w:rFonts w:ascii="Times New Roman" w:eastAsia="Times New Roman" w:hAnsi="Times New Roman" w:cs="Times New Roman"/>
          <w:lang w:eastAsia="ru-RU"/>
        </w:rPr>
        <w:t>.</w:t>
      </w:r>
      <w:proofErr w:type="spellStart"/>
      <w:r w:rsidRPr="00A755AB">
        <w:rPr>
          <w:rFonts w:ascii="Times New Roman" w:eastAsia="Times New Roman" w:hAnsi="Times New Roman" w:cs="Times New Roman"/>
          <w:lang w:val="en-US" w:eastAsia="ru-RU"/>
        </w:rPr>
        <w:t>tch</w:t>
      </w:r>
      <w:proofErr w:type="spellEnd"/>
      <w:r w:rsidRPr="00A755AB">
        <w:rPr>
          <w:rFonts w:ascii="Times New Roman" w:eastAsia="Times New Roman" w:hAnsi="Times New Roman" w:cs="Times New Roman"/>
          <w:lang w:eastAsia="ru-RU"/>
        </w:rPr>
        <w:t>.</w:t>
      </w:r>
      <w:proofErr w:type="spellStart"/>
      <w:r w:rsidRPr="00A755AB">
        <w:rPr>
          <w:rFonts w:ascii="Times New Roman" w:eastAsia="Times New Roman" w:hAnsi="Times New Roman" w:cs="Times New Roman"/>
          <w:lang w:val="en-US" w:eastAsia="ru-RU"/>
        </w:rPr>
        <w:t>ru</w:t>
      </w:r>
      <w:proofErr w:type="spellEnd"/>
      <w:r w:rsidRPr="00A755AB">
        <w:rPr>
          <w:rFonts w:ascii="Times New Roman" w:eastAsia="Times New Roman" w:hAnsi="Times New Roman" w:cs="Times New Roman"/>
          <w:lang w:eastAsia="ru-RU"/>
        </w:rPr>
        <w:t>) или договорными тарифами, утвержденными в ТЗК. Цена Услуги по организации слива авиатоплива из систем ВС в случае их оказания Поставщиком</w:t>
      </w:r>
      <w:r w:rsidRPr="00A755AB">
        <w:rPr>
          <w:rFonts w:ascii="Times New Roman" w:eastAsia="Times New Roman" w:hAnsi="Times New Roman" w:cs="Times New Roman"/>
          <w:iCs/>
          <w:lang w:eastAsia="ru-RU"/>
        </w:rPr>
        <w:t xml:space="preserve"> указывается в Приложениях к настоящему Договору. </w:t>
      </w:r>
    </w:p>
    <w:p w:rsidR="00A755AB" w:rsidRPr="00A755AB" w:rsidRDefault="00A755AB" w:rsidP="00A755AB">
      <w:pPr>
        <w:numPr>
          <w:ilvl w:val="1"/>
          <w:numId w:val="1"/>
        </w:numPr>
        <w:tabs>
          <w:tab w:val="center" w:pos="12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iCs/>
          <w:lang w:eastAsia="ru-RU"/>
        </w:rPr>
        <w:t>При каждом изменении цены Поставщик уведомляет об этом Покупателя посредством направления ему в порядке, предусмотренном пунктом 2</w:t>
      </w:r>
      <w:r w:rsidRPr="00A755AB">
        <w:rPr>
          <w:rFonts w:ascii="Times New Roman" w:eastAsia="Times New Roman" w:hAnsi="Times New Roman" w:cs="Times New Roman"/>
          <w:lang w:eastAsia="ru-RU"/>
        </w:rPr>
        <w:t>.9</w:t>
      </w:r>
      <w:r w:rsidRPr="00A755AB">
        <w:rPr>
          <w:rFonts w:ascii="Times New Roman" w:eastAsia="Times New Roman" w:hAnsi="Times New Roman" w:cs="Times New Roman"/>
          <w:iCs/>
          <w:lang w:eastAsia="ru-RU"/>
        </w:rPr>
        <w:t xml:space="preserve"> настоящего Договора, нового Приложения с указанием новых цен.</w:t>
      </w:r>
    </w:p>
    <w:p w:rsidR="00A755AB" w:rsidRPr="00A755AB" w:rsidRDefault="00A755AB" w:rsidP="00A755AB">
      <w:pPr>
        <w:numPr>
          <w:ilvl w:val="1"/>
          <w:numId w:val="1"/>
        </w:numPr>
        <w:tabs>
          <w:tab w:val="center" w:pos="12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iCs/>
          <w:lang w:eastAsia="ru-RU"/>
        </w:rPr>
        <w:t xml:space="preserve">Покупатель осуществляет полную предварительную оплату поставки </w:t>
      </w:r>
      <w:proofErr w:type="spellStart"/>
      <w:r w:rsidRPr="00A755AB">
        <w:rPr>
          <w:rFonts w:ascii="Times New Roman" w:eastAsia="Times New Roman" w:hAnsi="Times New Roman" w:cs="Times New Roman"/>
          <w:iCs/>
          <w:lang w:eastAsia="ru-RU"/>
        </w:rPr>
        <w:t>АвиаГСМ</w:t>
      </w:r>
      <w:proofErr w:type="spellEnd"/>
      <w:r w:rsidRPr="00A755AB">
        <w:rPr>
          <w:rFonts w:ascii="Times New Roman" w:eastAsia="Times New Roman" w:hAnsi="Times New Roman" w:cs="Times New Roman"/>
          <w:iCs/>
          <w:lang w:eastAsia="ru-RU"/>
        </w:rPr>
        <w:t>, ПВК жидкости, оплату Услуг по заправке ВС и Услуг по организации заправки ВС</w:t>
      </w:r>
      <w:r w:rsidRPr="00A755AB">
        <w:rPr>
          <w:rFonts w:ascii="Times New Roman" w:eastAsia="Times New Roman" w:hAnsi="Times New Roman" w:cs="Times New Roman"/>
          <w:lang w:eastAsia="ru-RU"/>
        </w:rPr>
        <w:t>.</w:t>
      </w:r>
    </w:p>
    <w:p w:rsidR="00A755AB" w:rsidRPr="00A755AB" w:rsidRDefault="00A755AB" w:rsidP="00A755AB">
      <w:pPr>
        <w:numPr>
          <w:ilvl w:val="1"/>
          <w:numId w:val="1"/>
        </w:numPr>
        <w:tabs>
          <w:tab w:val="center" w:pos="12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Услуги по сливу и Услуги по организации слива Авиатоплива из </w:t>
      </w:r>
      <w:r w:rsidR="003E4F4E">
        <w:rPr>
          <w:rFonts w:ascii="Times New Roman" w:eastAsia="Times New Roman" w:hAnsi="Times New Roman" w:cs="Times New Roman"/>
          <w:lang w:eastAsia="ru-RU"/>
        </w:rPr>
        <w:t>ВС, указанного</w:t>
      </w:r>
      <w:r w:rsidR="005F4D8C">
        <w:rPr>
          <w:rFonts w:ascii="Times New Roman" w:eastAsia="Times New Roman" w:hAnsi="Times New Roman" w:cs="Times New Roman"/>
          <w:lang w:eastAsia="ru-RU"/>
        </w:rPr>
        <w:t xml:space="preserve"> Покупателем</w:t>
      </w:r>
      <w:r w:rsidR="003E4F4E">
        <w:rPr>
          <w:rFonts w:ascii="Times New Roman" w:eastAsia="Times New Roman" w:hAnsi="Times New Roman" w:cs="Times New Roman"/>
          <w:lang w:eastAsia="ru-RU"/>
        </w:rPr>
        <w:t>,</w:t>
      </w:r>
      <w:r w:rsidRPr="00A755AB">
        <w:rPr>
          <w:rFonts w:ascii="Times New Roman" w:eastAsia="Times New Roman" w:hAnsi="Times New Roman" w:cs="Times New Roman"/>
          <w:lang w:eastAsia="ru-RU"/>
        </w:rPr>
        <w:t xml:space="preserve"> оплачиваются Покупателем в течение 3 (трех) рабочих дней с момента предоставления Поставщиком счета-фактуры (с приложением копий документов, подтверждающих понесенные Поставщиком расходы). Стоимость Услуги по сливу Авиатоплива из ВС определяется как произведение фактического количества слитого Авиатоплива (пункт 3.6 настоящего Договора) и цены Услуг по сливу. </w:t>
      </w:r>
    </w:p>
    <w:p w:rsidR="00A755AB" w:rsidRPr="00A755AB" w:rsidRDefault="00A755AB" w:rsidP="00A755AB">
      <w:pPr>
        <w:numPr>
          <w:ilvl w:val="1"/>
          <w:numId w:val="1"/>
        </w:numPr>
        <w:tabs>
          <w:tab w:val="left" w:pos="1276"/>
          <w:tab w:val="left" w:pos="3360"/>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lastRenderedPageBreak/>
        <w:t xml:space="preserve">При производстве слива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из </w:t>
      </w:r>
      <w:r w:rsidR="003E4F4E">
        <w:rPr>
          <w:rFonts w:ascii="Times New Roman" w:eastAsia="Times New Roman" w:hAnsi="Times New Roman" w:cs="Times New Roman"/>
          <w:lang w:eastAsia="ru-RU"/>
        </w:rPr>
        <w:t>ВС, указанного</w:t>
      </w:r>
      <w:r w:rsidR="005F4D8C">
        <w:rPr>
          <w:rFonts w:ascii="Times New Roman" w:eastAsia="Times New Roman" w:hAnsi="Times New Roman" w:cs="Times New Roman"/>
          <w:lang w:eastAsia="ru-RU"/>
        </w:rPr>
        <w:t xml:space="preserve"> Покупателем</w:t>
      </w:r>
      <w:r w:rsidR="003E4F4E">
        <w:rPr>
          <w:rFonts w:ascii="Times New Roman" w:eastAsia="Times New Roman" w:hAnsi="Times New Roman" w:cs="Times New Roman"/>
          <w:lang w:eastAsia="ru-RU"/>
        </w:rPr>
        <w:t>,</w:t>
      </w:r>
      <w:r w:rsidRPr="00A755AB">
        <w:rPr>
          <w:rFonts w:ascii="Times New Roman" w:eastAsia="Times New Roman" w:hAnsi="Times New Roman" w:cs="Times New Roman"/>
          <w:lang w:eastAsia="ru-RU"/>
        </w:rPr>
        <w:t xml:space="preserve"> в резервуары Стороннего ТЗК Поставщика прием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от Покупателя осуществляется по цене, составляющей 80% от стоимости Авиатоплива, действующей в соответствии с условиями Договора на дату производства слива. Оплата слитого Авиатоплива производится Поставщиком в течение 3 (трех) рабочих дней с момента предоставления Покупателем </w:t>
      </w:r>
      <w:r w:rsidRPr="00A755AB">
        <w:rPr>
          <w:rFonts w:ascii="Times New Roman" w:eastAsia="Times New Roman" w:hAnsi="Times New Roman" w:cs="Times New Roman"/>
          <w:iCs/>
          <w:lang w:eastAsia="ru-RU"/>
        </w:rPr>
        <w:t>товарной накладной (форма ТОРГ-12) и счета-фактуры согласно п. 5.2.5 настоящего Договора если иной порядок оплаты слитого Авиатоплива не будет согласован сторонами дополнительно</w:t>
      </w:r>
      <w:r w:rsidRPr="00A755AB">
        <w:rPr>
          <w:rFonts w:ascii="Times New Roman" w:eastAsia="Times New Roman" w:hAnsi="Times New Roman" w:cs="Times New Roman"/>
          <w:lang w:eastAsia="ru-RU"/>
        </w:rPr>
        <w:t>.</w:t>
      </w:r>
    </w:p>
    <w:p w:rsidR="00A755AB" w:rsidRPr="00A755AB" w:rsidRDefault="00A755AB" w:rsidP="00A755AB">
      <w:pPr>
        <w:numPr>
          <w:ilvl w:val="1"/>
          <w:numId w:val="1"/>
        </w:numPr>
        <w:tabs>
          <w:tab w:val="center" w:pos="12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Оплата Авиатоплива производится Покупателем путем перечисления денежных средств на расчетный счет Поставщика, указанный в статье 13 настоящего Договора. В платежных документах ссылка на номер и дату настоящего Договора обязательна. В платежных документах указывается наименование товара и/ или Услуги. Датой оплаты считается дата зачисления денежных средств на корреспондентский счет банка, обслуживающий расчетный счет Поставщика, указанный в статье 13 настоящего Договора.</w:t>
      </w:r>
    </w:p>
    <w:p w:rsidR="00A755AB" w:rsidRPr="00A755AB" w:rsidRDefault="00A755AB" w:rsidP="00610E6A">
      <w:pPr>
        <w:numPr>
          <w:ilvl w:val="1"/>
          <w:numId w:val="1"/>
        </w:numPr>
        <w:tabs>
          <w:tab w:val="num"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Покупатель обязуется уведомить Поставщика о произведенном платеже в течение 2 (двух) банковских дней с даты списания денежных средств с его расчетного счета, а также при наличии запроса Поставщика, направить на его почтовый адрес, указанный в реквизитах Договора, копию платежного поручения.</w:t>
      </w:r>
    </w:p>
    <w:p w:rsidR="00A755AB" w:rsidRPr="00A755AB" w:rsidRDefault="00A755AB" w:rsidP="00610E6A">
      <w:pPr>
        <w:numPr>
          <w:ilvl w:val="1"/>
          <w:numId w:val="1"/>
        </w:numPr>
        <w:tabs>
          <w:tab w:val="num"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В случае если стоимость фактически переданного Авиатоплива и оказанных Поставщиком Услуг превышает сумму поступившей предоплаты от Покупателя, Покупатель обязуется осуществить доплату соответствующей суммы в срок не позднее 10 (десяти) календарных дней с даты подписания Сторонами Акта сверки взаиморасчетов за период, в котором оказывались услуги по заправке.</w:t>
      </w:r>
    </w:p>
    <w:p w:rsidR="00A755AB" w:rsidRPr="00A755AB" w:rsidRDefault="00A755AB" w:rsidP="00610E6A">
      <w:pPr>
        <w:tabs>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Если сумма поступившей от Покупателя предоплаты превышает сумму фактически переданного Авиатоплива и оказанных Услуг, при отсутствии письма Покупателя о возврате денежных средств излишне уплаченная Покупателем сумма засчитывается Поставщиком в счет оплаты поставок Авиатоплива/оказания Услуг будущих периодов.</w:t>
      </w:r>
    </w:p>
    <w:p w:rsidR="00A755AB" w:rsidRDefault="00A755AB" w:rsidP="00610E6A">
      <w:pPr>
        <w:tabs>
          <w:tab w:val="left" w:pos="3360"/>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Уплата Покупателем Поставщику денежных средств на условиях предварительной оплаты в счет будущих поставок Авиатоплива не рассматривается как коммерческое кредитование Поставщика (статья 823 Гражданского Кодекса Российской Федерации).</w:t>
      </w:r>
    </w:p>
    <w:p w:rsidR="00A755AB" w:rsidRDefault="00D26905" w:rsidP="00610E6A">
      <w:pPr>
        <w:tabs>
          <w:tab w:val="left" w:pos="3360"/>
          <w:tab w:val="center" w:pos="5176"/>
        </w:tabs>
        <w:spacing w:after="0" w:line="240" w:lineRule="auto"/>
        <w:ind w:firstLine="709"/>
        <w:jc w:val="both"/>
      </w:pPr>
      <w:r>
        <w:rPr>
          <w:rFonts w:ascii="Times New Roman" w:eastAsia="Times New Roman" w:hAnsi="Times New Roman" w:cs="Times New Roman"/>
          <w:lang w:eastAsia="ru-RU"/>
        </w:rPr>
        <w:t>6.12.</w:t>
      </w:r>
      <w:r w:rsidR="00EF4D1A" w:rsidRPr="00EF4D1A">
        <w:t xml:space="preserve"> </w:t>
      </w:r>
      <w:r w:rsidR="00EF4D1A" w:rsidRPr="00EF4D1A">
        <w:rPr>
          <w:rFonts w:ascii="Times New Roman" w:eastAsia="Times New Roman" w:hAnsi="Times New Roman" w:cs="Times New Roman"/>
          <w:lang w:eastAsia="ru-RU"/>
        </w:rPr>
        <w:t xml:space="preserve">Оригинал счета-фактуры на сумму оплаты (частичной оплаты) в счет предстоящих поставок </w:t>
      </w:r>
      <w:proofErr w:type="spellStart"/>
      <w:r w:rsidR="00EF4D1A">
        <w:rPr>
          <w:rFonts w:ascii="Times New Roman" w:eastAsia="Times New Roman" w:hAnsi="Times New Roman" w:cs="Times New Roman"/>
          <w:lang w:eastAsia="ru-RU"/>
        </w:rPr>
        <w:t>АвиаГСМ</w:t>
      </w:r>
      <w:proofErr w:type="spellEnd"/>
      <w:r w:rsidR="00EF4D1A" w:rsidRPr="00EF4D1A">
        <w:rPr>
          <w:rFonts w:ascii="Times New Roman" w:eastAsia="Times New Roman" w:hAnsi="Times New Roman" w:cs="Times New Roman"/>
          <w:lang w:eastAsia="ru-RU"/>
        </w:rPr>
        <w:t xml:space="preserve"> должен быть выставлен Поставщиком не позднее 5 (пяти) календарных дней, считая с даты получения суммы оплаты. </w:t>
      </w:r>
    </w:p>
    <w:p w:rsidR="00EF4D1A" w:rsidRPr="00A755AB" w:rsidRDefault="00EF4D1A" w:rsidP="00610E6A">
      <w:pPr>
        <w:tabs>
          <w:tab w:val="left" w:pos="3360"/>
          <w:tab w:val="center" w:pos="5176"/>
        </w:tabs>
        <w:spacing w:after="0" w:line="240" w:lineRule="auto"/>
        <w:ind w:firstLine="709"/>
        <w:jc w:val="both"/>
        <w:rPr>
          <w:rFonts w:ascii="Times New Roman" w:eastAsia="Times New Roman" w:hAnsi="Times New Roman" w:cs="Times New Roman"/>
          <w:lang w:eastAsia="ru-RU"/>
        </w:rPr>
      </w:pPr>
    </w:p>
    <w:p w:rsidR="00A755AB" w:rsidRPr="00A755AB" w:rsidRDefault="00A755AB" w:rsidP="00610E6A">
      <w:pPr>
        <w:numPr>
          <w:ilvl w:val="0"/>
          <w:numId w:val="9"/>
        </w:numPr>
        <w:tabs>
          <w:tab w:val="center" w:pos="284"/>
        </w:tabs>
        <w:spacing w:after="0" w:line="240" w:lineRule="auto"/>
        <w:ind w:left="0" w:firstLine="709"/>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ОТВЕТСТВЕННОСТЬ СТОРОН</w:t>
      </w:r>
    </w:p>
    <w:p w:rsidR="00A755AB" w:rsidRPr="00A755AB" w:rsidRDefault="00A755AB" w:rsidP="00610E6A">
      <w:pPr>
        <w:numPr>
          <w:ilvl w:val="1"/>
          <w:numId w:val="9"/>
        </w:numPr>
        <w:tabs>
          <w:tab w:val="left" w:pos="1276"/>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В случае ненадлежащего исполнения или неисполнения одной из Сторон своих обязательств по настоящему Договору виновная Сторона возмещает другой Стороне все причиненные убытки. Кроме того, Поставщик, в случае ненадлежащего исполнения Покупателем своих обязательств по настоящему Договору, вправе приостановить поставки Авиатоплива Покупателю до полного и надлежащего их исполнения.</w:t>
      </w:r>
    </w:p>
    <w:p w:rsidR="00A755AB" w:rsidRPr="00A755AB" w:rsidRDefault="00A755AB" w:rsidP="00610E6A">
      <w:pPr>
        <w:numPr>
          <w:ilvl w:val="1"/>
          <w:numId w:val="9"/>
        </w:numPr>
        <w:tabs>
          <w:tab w:val="left" w:pos="1276"/>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 За несоблюдение сроков расчетов по настоящему Договору пострадавшая Сторона имеет право предъявить другой Стороне неустойку в размере</w:t>
      </w:r>
      <w:r w:rsidRPr="00A755AB">
        <w:rPr>
          <w:rFonts w:ascii="Times New Roman" w:eastAsia="Times New Roman" w:hAnsi="Times New Roman" w:cs="Times New Roman"/>
          <w:noProof/>
          <w:lang w:eastAsia="ru-RU"/>
        </w:rPr>
        <w:t xml:space="preserve"> 0,1 %</w:t>
      </w:r>
      <w:r w:rsidRPr="00A755AB">
        <w:rPr>
          <w:rFonts w:ascii="Times New Roman" w:eastAsia="Times New Roman" w:hAnsi="Times New Roman" w:cs="Times New Roman"/>
          <w:lang w:eastAsia="ru-RU"/>
        </w:rPr>
        <w:t xml:space="preserve"> от суммы просроченного платежа за каждый день просрочки.</w:t>
      </w:r>
    </w:p>
    <w:p w:rsidR="00A755AB" w:rsidRPr="00A755AB" w:rsidRDefault="00A755AB" w:rsidP="00610E6A">
      <w:pPr>
        <w:numPr>
          <w:ilvl w:val="1"/>
          <w:numId w:val="9"/>
        </w:numPr>
        <w:tabs>
          <w:tab w:val="left" w:pos="1276"/>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В случае нарушения Поставщиком сроков поставки Авиатоплива, ПВК жидкости Покупатель вправе требовать от Поставщика выплаты неустойки в размере </w:t>
      </w:r>
      <w:r w:rsidRPr="00A755AB">
        <w:rPr>
          <w:rFonts w:ascii="Times New Roman" w:eastAsia="Times New Roman" w:hAnsi="Times New Roman" w:cs="Times New Roman"/>
          <w:noProof/>
          <w:lang w:eastAsia="ru-RU"/>
        </w:rPr>
        <w:t>0,1 %</w:t>
      </w:r>
      <w:r w:rsidRPr="00A755AB">
        <w:rPr>
          <w:rFonts w:ascii="Times New Roman" w:eastAsia="Times New Roman" w:hAnsi="Times New Roman" w:cs="Times New Roman"/>
          <w:lang w:eastAsia="ru-RU"/>
        </w:rPr>
        <w:t xml:space="preserve"> от стоимости не поставленных Авиатоплива, ПВК жидкости или стоимости не оказанных услуг. </w:t>
      </w:r>
    </w:p>
    <w:p w:rsidR="00A755AB" w:rsidRPr="00A755AB" w:rsidRDefault="00A755AB" w:rsidP="00610E6A">
      <w:pPr>
        <w:tabs>
          <w:tab w:val="left" w:pos="1276"/>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Поставщик освобождается от ответственности за нарушение сроков поставки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ПВК жидкости или оказания услуг при наличии одного из следующих обстоятельств:</w:t>
      </w:r>
    </w:p>
    <w:p w:rsidR="00A755AB" w:rsidRPr="00A755AB" w:rsidRDefault="00A755AB" w:rsidP="00610E6A">
      <w:pPr>
        <w:tabs>
          <w:tab w:val="left" w:pos="1276"/>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а) указанная просрочка вызвана нарушением сроков подачи Покупателем Заявки Покупателя (пункт 2.1 настоящего Договора);</w:t>
      </w:r>
    </w:p>
    <w:p w:rsidR="00A755AB" w:rsidRPr="00A755AB" w:rsidRDefault="00A755AB" w:rsidP="00610E6A">
      <w:pPr>
        <w:tabs>
          <w:tab w:val="left" w:pos="1276"/>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б) сроки прибытия </w:t>
      </w:r>
      <w:r w:rsidR="003E4F4E">
        <w:rPr>
          <w:rFonts w:ascii="Times New Roman" w:eastAsia="Times New Roman" w:hAnsi="Times New Roman" w:cs="Times New Roman"/>
          <w:lang w:eastAsia="ru-RU"/>
        </w:rPr>
        <w:t>ВС, указанного</w:t>
      </w:r>
      <w:r w:rsidR="005F4D8C">
        <w:rPr>
          <w:rFonts w:ascii="Times New Roman" w:eastAsia="Times New Roman" w:hAnsi="Times New Roman" w:cs="Times New Roman"/>
          <w:lang w:eastAsia="ru-RU"/>
        </w:rPr>
        <w:t xml:space="preserve"> Покупателем</w:t>
      </w:r>
      <w:r w:rsidR="003E4F4E">
        <w:rPr>
          <w:rFonts w:ascii="Times New Roman" w:eastAsia="Times New Roman" w:hAnsi="Times New Roman" w:cs="Times New Roman"/>
          <w:lang w:eastAsia="ru-RU"/>
        </w:rPr>
        <w:t>,</w:t>
      </w:r>
      <w:r w:rsidRPr="00A755AB">
        <w:rPr>
          <w:rFonts w:ascii="Times New Roman" w:eastAsia="Times New Roman" w:hAnsi="Times New Roman" w:cs="Times New Roman"/>
          <w:lang w:eastAsia="ru-RU"/>
        </w:rPr>
        <w:t xml:space="preserve"> в Аэропорт заправки не соответствуют срокам, указанным в Заявке Покупателя;</w:t>
      </w:r>
    </w:p>
    <w:p w:rsidR="00A755AB" w:rsidRPr="00A755AB" w:rsidRDefault="00A755AB" w:rsidP="00610E6A">
      <w:pPr>
        <w:tabs>
          <w:tab w:val="left" w:pos="1276"/>
          <w:tab w:val="center" w:pos="5176"/>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в) указанная просрочка вызвана нарушением сроков оплаты Покупателем поставки Авиатоплива, ПВК жидкости или Услуг.</w:t>
      </w:r>
    </w:p>
    <w:p w:rsidR="00A755AB" w:rsidRPr="00A755AB" w:rsidRDefault="00A755AB" w:rsidP="00610E6A">
      <w:pPr>
        <w:numPr>
          <w:ilvl w:val="1"/>
          <w:numId w:val="9"/>
        </w:numPr>
        <w:tabs>
          <w:tab w:val="left" w:pos="1276"/>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В случае невыполнения требований, указанных в пунктах 11.1 и 11.2 настоящего Договора, Поставщик имеет право предъявить Покупателю штраф за каждый не представленный оригинал документа в размере 500 (Пятьсот) рублей за каждый день просрочки.</w:t>
      </w:r>
    </w:p>
    <w:p w:rsidR="00A755AB" w:rsidRPr="00A755AB" w:rsidRDefault="00A755AB" w:rsidP="00610E6A">
      <w:pPr>
        <w:numPr>
          <w:ilvl w:val="1"/>
          <w:numId w:val="9"/>
        </w:numPr>
        <w:tabs>
          <w:tab w:val="left" w:pos="12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lastRenderedPageBreak/>
        <w:t>В случае невыполнения Покупателем требований, указанных в пункте 11.8 настоящего Договора, Поставщик имеет право предъявить Покупателю штраф в размере 100 000 (Сто тысяч) рублей.</w:t>
      </w:r>
    </w:p>
    <w:p w:rsidR="00A755AB" w:rsidRPr="00A755AB" w:rsidRDefault="00A755AB" w:rsidP="00610E6A">
      <w:pPr>
        <w:numPr>
          <w:ilvl w:val="1"/>
          <w:numId w:val="9"/>
        </w:numPr>
        <w:tabs>
          <w:tab w:val="left" w:pos="12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Покупатель обязуется не уступать свои права по настоящему Договору без предварительного письменного согласия Поставщика. При нарушении данного обязательства Поставщик вправе предъявить, а Покупатель обязуется уплатить штраф в размере 20% от денежной оценки уступленных с нарушением предусмотренного порядка прав.</w:t>
      </w:r>
    </w:p>
    <w:p w:rsidR="00A755AB" w:rsidRPr="00A755AB" w:rsidRDefault="00A755AB" w:rsidP="00610E6A">
      <w:pPr>
        <w:numPr>
          <w:ilvl w:val="1"/>
          <w:numId w:val="9"/>
        </w:numPr>
        <w:tabs>
          <w:tab w:val="left" w:pos="1276"/>
          <w:tab w:val="left" w:pos="1843"/>
          <w:tab w:val="center" w:pos="51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rPr>
        <w:t>Сторона, которая привлекла третье лицо к исполнению своих обязательств по настоящему Договору, несет перед другой Стороной ответственность за действия такого третьего лица, как за свои собственные действия.</w:t>
      </w:r>
    </w:p>
    <w:p w:rsidR="00A755AB" w:rsidRPr="00A755AB" w:rsidRDefault="00A755AB" w:rsidP="00610E6A">
      <w:pPr>
        <w:tabs>
          <w:tab w:val="left" w:pos="1276"/>
          <w:tab w:val="center" w:pos="5176"/>
        </w:tabs>
        <w:spacing w:after="0" w:line="240" w:lineRule="auto"/>
        <w:ind w:firstLine="709"/>
        <w:jc w:val="both"/>
        <w:rPr>
          <w:rFonts w:ascii="Times New Roman" w:eastAsia="Times New Roman" w:hAnsi="Times New Roman" w:cs="Times New Roman"/>
          <w:lang w:eastAsia="ru-RU"/>
        </w:rPr>
      </w:pPr>
    </w:p>
    <w:p w:rsidR="00A755AB" w:rsidRPr="00A755AB" w:rsidRDefault="00A755AB" w:rsidP="00610E6A">
      <w:pPr>
        <w:numPr>
          <w:ilvl w:val="0"/>
          <w:numId w:val="9"/>
        </w:numPr>
        <w:tabs>
          <w:tab w:val="center" w:pos="284"/>
        </w:tabs>
        <w:spacing w:after="0" w:line="240" w:lineRule="auto"/>
        <w:ind w:left="0" w:firstLine="709"/>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РАЗРЕШЕНИЕ СПОРОВ</w:t>
      </w:r>
    </w:p>
    <w:p w:rsidR="00A755AB" w:rsidRPr="00A755AB" w:rsidRDefault="00A755AB" w:rsidP="00610E6A">
      <w:pPr>
        <w:numPr>
          <w:ilvl w:val="1"/>
          <w:numId w:val="9"/>
        </w:numPr>
        <w:tabs>
          <w:tab w:val="left" w:pos="12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Все споры и разногласия, которые могут возникнуть между Сторонами из настоящего Договора, будут, по возможности, разрешаться путем переговоров, в том числе посредством предъявления друг другу письменных претензий. В случае направления любой из Сторон претензии срок ответа на нее не может превышать 20 (двадцать) календарных дней с даты получения претензии, если иной более короткий срок не предусмотрен в настоящем Договоре.</w:t>
      </w:r>
    </w:p>
    <w:p w:rsidR="00A755AB" w:rsidRPr="00A755AB" w:rsidRDefault="00A755AB" w:rsidP="00610E6A">
      <w:pPr>
        <w:numPr>
          <w:ilvl w:val="1"/>
          <w:numId w:val="9"/>
        </w:numPr>
        <w:tabs>
          <w:tab w:val="left" w:pos="1276"/>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При не урегулировании спора в претензионном порядке спор подлежит рассмотре</w:t>
      </w:r>
      <w:r w:rsidR="00610365">
        <w:rPr>
          <w:rFonts w:ascii="Times New Roman" w:eastAsia="Times New Roman" w:hAnsi="Times New Roman" w:cs="Times New Roman"/>
          <w:lang w:eastAsia="ru-RU"/>
        </w:rPr>
        <w:t xml:space="preserve">нию в Арбитражном суде г. </w:t>
      </w:r>
      <w:r w:rsidR="00203E4D">
        <w:rPr>
          <w:rFonts w:ascii="Times New Roman" w:eastAsia="Times New Roman" w:hAnsi="Times New Roman" w:cs="Times New Roman"/>
          <w:lang w:eastAsia="ru-RU"/>
        </w:rPr>
        <w:t>Санкт-Петербурга</w:t>
      </w:r>
      <w:r w:rsidRPr="00A755AB">
        <w:rPr>
          <w:rFonts w:ascii="Times New Roman" w:eastAsia="Times New Roman" w:hAnsi="Times New Roman" w:cs="Times New Roman"/>
          <w:lang w:eastAsia="ru-RU"/>
        </w:rPr>
        <w:t xml:space="preserve">. </w:t>
      </w:r>
    </w:p>
    <w:p w:rsidR="00A755AB" w:rsidRPr="00A755AB" w:rsidRDefault="00A755AB" w:rsidP="00610E6A">
      <w:pPr>
        <w:tabs>
          <w:tab w:val="left" w:pos="3360"/>
          <w:tab w:val="center" w:pos="5176"/>
        </w:tabs>
        <w:spacing w:after="0" w:line="240" w:lineRule="auto"/>
        <w:ind w:firstLine="709"/>
        <w:jc w:val="both"/>
        <w:rPr>
          <w:rFonts w:ascii="Times New Roman" w:eastAsia="Times New Roman" w:hAnsi="Times New Roman" w:cs="Times New Roman"/>
          <w:lang w:eastAsia="ru-RU"/>
        </w:rPr>
      </w:pPr>
    </w:p>
    <w:p w:rsidR="00A755AB" w:rsidRPr="00A755AB" w:rsidRDefault="00A755AB" w:rsidP="00610E6A">
      <w:pPr>
        <w:numPr>
          <w:ilvl w:val="0"/>
          <w:numId w:val="9"/>
        </w:numPr>
        <w:tabs>
          <w:tab w:val="center" w:pos="284"/>
        </w:tabs>
        <w:spacing w:after="0" w:line="240" w:lineRule="auto"/>
        <w:ind w:left="0" w:firstLine="709"/>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 xml:space="preserve"> ОБСТОЯТЕЛЬСТВА НЕПРЕОДОЛИМОЙ СИЛЫ</w:t>
      </w:r>
    </w:p>
    <w:p w:rsidR="00A755AB" w:rsidRPr="00A755AB" w:rsidRDefault="00A755AB" w:rsidP="00610E6A">
      <w:pPr>
        <w:widowControl w:val="0"/>
        <w:numPr>
          <w:ilvl w:val="1"/>
          <w:numId w:val="9"/>
        </w:numPr>
        <w:tabs>
          <w:tab w:val="left" w:pos="0"/>
          <w:tab w:val="left" w:pos="1276"/>
          <w:tab w:val="left" w:leader="underscore" w:pos="1701"/>
          <w:tab w:val="left" w:leader="underscore" w:pos="7350"/>
          <w:tab w:val="left" w:leader="underscore" w:pos="8037"/>
        </w:tabs>
        <w:spacing w:after="0" w:line="240" w:lineRule="auto"/>
        <w:ind w:left="0" w:firstLine="709"/>
        <w:jc w:val="both"/>
        <w:rPr>
          <w:rFonts w:ascii="Times New Roman" w:eastAsia="Times New Roman" w:hAnsi="Times New Roman" w:cs="Times New Roman"/>
        </w:rPr>
      </w:pPr>
      <w:r w:rsidRPr="00A755AB">
        <w:rPr>
          <w:rFonts w:ascii="Times New Roman" w:eastAsia="Times New Roman" w:hAnsi="Times New Roman" w:cs="Times New Roman"/>
          <w:lang w:eastAsia="ru-RU"/>
        </w:rPr>
        <w:t>Ни одна из Сторон не несет ответственности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w:t>
      </w:r>
    </w:p>
    <w:p w:rsidR="00A755AB" w:rsidRPr="00A755AB" w:rsidRDefault="00A755AB" w:rsidP="00610E6A">
      <w:pPr>
        <w:tabs>
          <w:tab w:val="left" w:pos="0"/>
          <w:tab w:val="left" w:pos="1276"/>
          <w:tab w:val="left" w:leader="underscore" w:pos="1701"/>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Обстоятельствами непреодолимой силы являются чрезвычайные и непредотвратимые при данных условиях обстоятельства, не зависящие от воли и контроля Сторон,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 либо Стороны на момент подписания настоящего Договора не знали и не могли знать об их существовании или возможности их наступления.</w:t>
      </w:r>
    </w:p>
    <w:p w:rsidR="00A755AB" w:rsidRPr="00A755AB" w:rsidRDefault="00A755AB" w:rsidP="00610E6A">
      <w:pPr>
        <w:tabs>
          <w:tab w:val="left" w:pos="0"/>
          <w:tab w:val="left" w:pos="1276"/>
          <w:tab w:val="left" w:leader="underscore" w:pos="1701"/>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Не относятся к обстоятельствам непреодолимой силы отсутствие необходимых денежных средств, нарушение обязательств со стороны контрагентов должника, изменение конъюнктуры рынка, отсутствие на рынке товаров, необходимых для надлежащего исполнения настоящего Договора, и иные подобные вышеназванным обстоятельства.</w:t>
      </w:r>
    </w:p>
    <w:p w:rsidR="00A755AB" w:rsidRPr="00A755AB" w:rsidRDefault="00A755AB" w:rsidP="00610E6A">
      <w:pPr>
        <w:widowControl w:val="0"/>
        <w:numPr>
          <w:ilvl w:val="1"/>
          <w:numId w:val="9"/>
        </w:numPr>
        <w:tabs>
          <w:tab w:val="left" w:pos="0"/>
          <w:tab w:val="left" w:pos="1276"/>
          <w:tab w:val="left" w:leader="underscore" w:pos="1701"/>
          <w:tab w:val="left" w:leader="underscore" w:pos="7350"/>
          <w:tab w:val="left" w:leader="underscore" w:pos="8037"/>
        </w:tabs>
        <w:spacing w:after="0" w:line="240" w:lineRule="auto"/>
        <w:ind w:left="0" w:firstLine="709"/>
        <w:jc w:val="both"/>
        <w:rPr>
          <w:rFonts w:ascii="Times New Roman" w:eastAsia="Times New Roman" w:hAnsi="Times New Roman" w:cs="Times New Roman"/>
        </w:rPr>
      </w:pPr>
      <w:r w:rsidRPr="00A755AB">
        <w:rPr>
          <w:rFonts w:ascii="Times New Roman" w:eastAsia="Times New Roman" w:hAnsi="Times New Roman" w:cs="Times New Roman"/>
          <w:lang w:eastAsia="ru-RU"/>
        </w:rPr>
        <w:t>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w:t>
      </w:r>
    </w:p>
    <w:p w:rsidR="00A755AB" w:rsidRPr="00A755AB" w:rsidRDefault="00A755AB" w:rsidP="00610E6A">
      <w:pPr>
        <w:widowControl w:val="0"/>
        <w:numPr>
          <w:ilvl w:val="1"/>
          <w:numId w:val="9"/>
        </w:numPr>
        <w:tabs>
          <w:tab w:val="left" w:pos="0"/>
          <w:tab w:val="left" w:pos="1276"/>
          <w:tab w:val="left" w:leader="underscore" w:pos="1701"/>
          <w:tab w:val="left" w:leader="underscore" w:pos="7350"/>
          <w:tab w:val="left" w:leader="underscore" w:pos="8037"/>
        </w:tabs>
        <w:spacing w:after="0" w:line="240" w:lineRule="auto"/>
        <w:ind w:left="0" w:firstLine="709"/>
        <w:jc w:val="both"/>
        <w:rPr>
          <w:rFonts w:ascii="Times New Roman" w:eastAsia="Times New Roman" w:hAnsi="Times New Roman" w:cs="Times New Roman"/>
        </w:rPr>
      </w:pPr>
      <w:r w:rsidRPr="00A755AB">
        <w:rPr>
          <w:rFonts w:ascii="Times New Roman" w:eastAsia="Times New Roman" w:hAnsi="Times New Roman" w:cs="Times New Roman"/>
          <w:lang w:eastAsia="ru-RU"/>
        </w:rPr>
        <w:t>Сторона, для которой возникли обстоятельства непреодолимой силы, обязана в течение 5 (пяти) рабочих дней в письменном виде уведомить другую Сторону о возникновении непредвиденных обстоятельств, включая предположительную длительность периода, в течение которого будут действовать эти обстоятельства. Если о настоящих обстоятельствах не будет сообщено своевременно, Сторона, пострадавшая от обстоятельств непреодолимой силы, не имеет права на них ссылаться как на основание, дающее право на продление срока исполнения обязательств.</w:t>
      </w:r>
    </w:p>
    <w:p w:rsidR="00A755AB" w:rsidRPr="00A755AB" w:rsidRDefault="00A755AB" w:rsidP="00610E6A">
      <w:pPr>
        <w:widowControl w:val="0"/>
        <w:numPr>
          <w:ilvl w:val="1"/>
          <w:numId w:val="9"/>
        </w:numPr>
        <w:tabs>
          <w:tab w:val="left" w:pos="0"/>
          <w:tab w:val="left" w:pos="993"/>
          <w:tab w:val="left" w:pos="1276"/>
          <w:tab w:val="left" w:leader="underscore" w:pos="1701"/>
          <w:tab w:val="left" w:leader="underscore" w:pos="7350"/>
          <w:tab w:val="left" w:leader="underscore" w:pos="8037"/>
        </w:tabs>
        <w:spacing w:after="0" w:line="240" w:lineRule="auto"/>
        <w:ind w:left="0" w:firstLine="709"/>
        <w:jc w:val="both"/>
        <w:rPr>
          <w:rFonts w:ascii="Times New Roman" w:eastAsia="Times New Roman" w:hAnsi="Times New Roman" w:cs="Times New Roman"/>
        </w:rPr>
      </w:pPr>
      <w:r w:rsidRPr="00A755AB">
        <w:rPr>
          <w:rFonts w:ascii="Times New Roman" w:eastAsia="Times New Roman" w:hAnsi="Times New Roman" w:cs="Times New Roman"/>
          <w:lang w:eastAsia="ru-RU"/>
        </w:rPr>
        <w:t>Документом, подтверждающим наличие факта обстоятельств непреодолимой силы, является сертификат Торгово-промышленной палаты, либо иного уполномоченного государственного органа. Непредставление соответствующего документа лишает заинтересованную Сторону права ссылаться на действие обстоятельств непреодолимой силы.</w:t>
      </w:r>
    </w:p>
    <w:p w:rsidR="00A755AB" w:rsidRPr="00A755AB" w:rsidRDefault="00A755AB" w:rsidP="00610E6A">
      <w:pPr>
        <w:widowControl w:val="0"/>
        <w:numPr>
          <w:ilvl w:val="1"/>
          <w:numId w:val="9"/>
        </w:numPr>
        <w:tabs>
          <w:tab w:val="left" w:pos="0"/>
          <w:tab w:val="left" w:pos="993"/>
          <w:tab w:val="left" w:pos="1276"/>
          <w:tab w:val="left" w:leader="underscore" w:pos="1701"/>
          <w:tab w:val="left" w:leader="underscore" w:pos="7350"/>
          <w:tab w:val="left" w:leader="underscore" w:pos="8037"/>
        </w:tabs>
        <w:spacing w:after="0" w:line="240" w:lineRule="auto"/>
        <w:ind w:left="0" w:firstLine="709"/>
        <w:jc w:val="both"/>
        <w:rPr>
          <w:rFonts w:ascii="Times New Roman" w:eastAsia="Times New Roman" w:hAnsi="Times New Roman" w:cs="Times New Roman"/>
        </w:rPr>
      </w:pPr>
      <w:r w:rsidRPr="00A755AB">
        <w:rPr>
          <w:rFonts w:ascii="Times New Roman" w:eastAsia="Times New Roman" w:hAnsi="Times New Roman" w:cs="Times New Roman"/>
          <w:lang w:eastAsia="ru-RU"/>
        </w:rPr>
        <w:t>В случае если действие обстоятельств непреодолимой силы продлится свыше 30 (тридцати) календарных дней, Стороны принимают решение о соответствующем пересмотре условий Договора либо о его расторжении.</w:t>
      </w:r>
    </w:p>
    <w:p w:rsidR="00A755AB" w:rsidRPr="00A755AB" w:rsidRDefault="00A755AB" w:rsidP="00610E6A">
      <w:pPr>
        <w:tabs>
          <w:tab w:val="left" w:pos="540"/>
          <w:tab w:val="left" w:pos="1276"/>
          <w:tab w:val="center" w:pos="5176"/>
        </w:tabs>
        <w:spacing w:after="0" w:line="240" w:lineRule="auto"/>
        <w:ind w:firstLine="709"/>
        <w:jc w:val="both"/>
        <w:rPr>
          <w:rFonts w:ascii="Times New Roman" w:eastAsia="Times New Roman" w:hAnsi="Times New Roman" w:cs="Times New Roman"/>
          <w:b/>
          <w:lang w:eastAsia="ru-RU"/>
        </w:rPr>
      </w:pPr>
    </w:p>
    <w:p w:rsidR="00A755AB" w:rsidRPr="00A755AB" w:rsidRDefault="00A755AB" w:rsidP="00610E6A">
      <w:pPr>
        <w:numPr>
          <w:ilvl w:val="0"/>
          <w:numId w:val="9"/>
        </w:numPr>
        <w:tabs>
          <w:tab w:val="left" w:pos="284"/>
        </w:tabs>
        <w:spacing w:after="0" w:line="240" w:lineRule="auto"/>
        <w:ind w:left="0" w:firstLine="709"/>
        <w:jc w:val="center"/>
        <w:outlineLvl w:val="0"/>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СРОК ДЕЙСТВИЯ ДОГОВОРА</w:t>
      </w:r>
    </w:p>
    <w:p w:rsidR="00A755AB" w:rsidRPr="00A755AB" w:rsidRDefault="00A755AB" w:rsidP="00610E6A">
      <w:pPr>
        <w:numPr>
          <w:ilvl w:val="1"/>
          <w:numId w:val="9"/>
        </w:numPr>
        <w:tabs>
          <w:tab w:val="left"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Настоящий Договор заключается Сторонами путем его дистанционного (не одновременного) подписания представителями Сторон. При этом Поставщик является оферентом, а Покупатель акцептантом.</w:t>
      </w:r>
    </w:p>
    <w:p w:rsidR="00A755AB" w:rsidRPr="00A755AB" w:rsidRDefault="00A755AB" w:rsidP="00610E6A">
      <w:pPr>
        <w:numPr>
          <w:ilvl w:val="1"/>
          <w:numId w:val="9"/>
        </w:numPr>
        <w:tabs>
          <w:tab w:val="left"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Направление Поставщиком Покупателю двух подписанных Поставщиком экземпляров Договора является Офертой. Срок действия оферты Поставщика (срок для ее акцепта Покупателем) – 45 (сорок пять) календарных дней с даты ее отправки Покупателю. Одновременно с направлением </w:t>
      </w:r>
      <w:r w:rsidRPr="00A755AB">
        <w:rPr>
          <w:rFonts w:ascii="Times New Roman" w:eastAsia="Times New Roman" w:hAnsi="Times New Roman" w:cs="Times New Roman"/>
          <w:lang w:eastAsia="ru-RU"/>
        </w:rPr>
        <w:lastRenderedPageBreak/>
        <w:t>оригиналов Договора Поставщик направляет Покупателю сканированный текст Договора по электронной почте или факсу.</w:t>
      </w:r>
    </w:p>
    <w:p w:rsidR="00A755AB" w:rsidRPr="00A755AB" w:rsidRDefault="00A755AB" w:rsidP="00610E6A">
      <w:pPr>
        <w:numPr>
          <w:ilvl w:val="1"/>
          <w:numId w:val="9"/>
        </w:numPr>
        <w:tabs>
          <w:tab w:val="left"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Акцептом оферты Поставщика признается совершение Покупателем одного из следующих действий:</w:t>
      </w:r>
    </w:p>
    <w:p w:rsidR="00A755AB" w:rsidRPr="00A755AB" w:rsidRDefault="00A755AB" w:rsidP="00610E6A">
      <w:pPr>
        <w:numPr>
          <w:ilvl w:val="2"/>
          <w:numId w:val="9"/>
        </w:numPr>
        <w:tabs>
          <w:tab w:val="left" w:pos="156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Вручение Поставщику </w:t>
      </w:r>
      <w:proofErr w:type="gramStart"/>
      <w:r w:rsidRPr="00A755AB">
        <w:rPr>
          <w:rFonts w:ascii="Times New Roman" w:eastAsia="Times New Roman" w:hAnsi="Times New Roman" w:cs="Times New Roman"/>
          <w:lang w:eastAsia="ru-RU"/>
        </w:rPr>
        <w:t>оригинала</w:t>
      </w:r>
      <w:proofErr w:type="gramEnd"/>
      <w:r w:rsidRPr="00A755AB">
        <w:rPr>
          <w:rFonts w:ascii="Times New Roman" w:eastAsia="Times New Roman" w:hAnsi="Times New Roman" w:cs="Times New Roman"/>
          <w:lang w:eastAsia="ru-RU"/>
        </w:rPr>
        <w:t xml:space="preserve"> подписанного Покупателем Договора, помечен</w:t>
      </w:r>
      <w:r w:rsidR="007E68FD">
        <w:rPr>
          <w:rFonts w:ascii="Times New Roman" w:eastAsia="Times New Roman" w:hAnsi="Times New Roman" w:cs="Times New Roman"/>
          <w:lang w:eastAsia="ru-RU"/>
        </w:rPr>
        <w:t>ного как “экземпляр ОО</w:t>
      </w:r>
      <w:r w:rsidRPr="00A755AB">
        <w:rPr>
          <w:rFonts w:ascii="Times New Roman" w:eastAsia="Times New Roman" w:hAnsi="Times New Roman" w:cs="Times New Roman"/>
          <w:lang w:eastAsia="ru-RU"/>
        </w:rPr>
        <w:t>О «</w:t>
      </w:r>
      <w:r w:rsidR="00203E4D">
        <w:rPr>
          <w:rFonts w:ascii="Times New Roman" w:eastAsia="Times New Roman" w:hAnsi="Times New Roman" w:cs="Times New Roman"/>
          <w:lang w:eastAsia="ru-RU"/>
        </w:rPr>
        <w:t>Газпром ГНП продажи</w:t>
      </w:r>
      <w:r w:rsidRPr="00A755AB">
        <w:rPr>
          <w:rFonts w:ascii="Times New Roman" w:eastAsia="Times New Roman" w:hAnsi="Times New Roman" w:cs="Times New Roman"/>
          <w:lang w:eastAsia="ru-RU"/>
        </w:rPr>
        <w:t>»”.</w:t>
      </w:r>
    </w:p>
    <w:p w:rsidR="00A755AB" w:rsidRPr="00A755AB" w:rsidRDefault="00A755AB" w:rsidP="00610E6A">
      <w:pPr>
        <w:numPr>
          <w:ilvl w:val="2"/>
          <w:numId w:val="9"/>
        </w:numPr>
        <w:tabs>
          <w:tab w:val="left" w:pos="156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Уплата Поставщику акцептного платежа в размере 1 000 (Одной тысячи) рублей. При этом в платежном поручении Покупатель в графе «назначение платежа» должен указать «</w:t>
      </w:r>
      <w:r w:rsidRPr="00A755AB">
        <w:rPr>
          <w:rFonts w:ascii="Times New Roman" w:eastAsia="Times New Roman" w:hAnsi="Times New Roman" w:cs="Times New Roman"/>
          <w:i/>
          <w:lang w:eastAsia="ru-RU"/>
        </w:rPr>
        <w:t>Акцептный платеж по Договору от ____________ № _________</w:t>
      </w:r>
      <w:r w:rsidRPr="00A755AB">
        <w:rPr>
          <w:rFonts w:ascii="Times New Roman" w:eastAsia="Times New Roman" w:hAnsi="Times New Roman" w:cs="Times New Roman"/>
          <w:lang w:eastAsia="ru-RU"/>
        </w:rPr>
        <w:t>».</w:t>
      </w:r>
    </w:p>
    <w:p w:rsidR="00A755AB" w:rsidRPr="00A755AB" w:rsidRDefault="00A755AB" w:rsidP="00610E6A">
      <w:pPr>
        <w:numPr>
          <w:ilvl w:val="2"/>
          <w:numId w:val="9"/>
        </w:numPr>
        <w:tabs>
          <w:tab w:val="left" w:pos="156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Принятие или оплата товара/ услуг Покупателем, или совершение Покупателем любых иных действий по исполнению предусмотренных в Договоре обязательств Покупателя.</w:t>
      </w:r>
    </w:p>
    <w:p w:rsidR="00A755AB" w:rsidRPr="00A755AB" w:rsidRDefault="00A755AB" w:rsidP="00610E6A">
      <w:pPr>
        <w:numPr>
          <w:ilvl w:val="1"/>
          <w:numId w:val="9"/>
        </w:numPr>
        <w:tabs>
          <w:tab w:val="left"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Датой заключения настоящего Договора и вступления его в силу является наиболее ранняя из дат совершения Покупателем любого из действий, указанных в пункте 10.3 настоящего Договора.</w:t>
      </w:r>
    </w:p>
    <w:p w:rsidR="00A755AB" w:rsidRPr="00A755AB" w:rsidRDefault="00A755AB" w:rsidP="00610E6A">
      <w:pPr>
        <w:tabs>
          <w:tab w:val="left" w:pos="1418"/>
        </w:tabs>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Однако Стороны договорились использовать в качестве даты Договора в платежных, распорядительных, учетных, отчетных и иных документах по исполнению Договора дату, указанную в левом верхнем углу на первой странице Договора. При этом Стороны осознают и подтверждают, что указанная дата не является датой заключения настоящего Договора и используется ими исключительно в целях его идентификации.</w:t>
      </w:r>
    </w:p>
    <w:p w:rsidR="00A755AB" w:rsidRPr="00A755AB" w:rsidRDefault="00A755AB" w:rsidP="00610E6A">
      <w:pPr>
        <w:numPr>
          <w:ilvl w:val="1"/>
          <w:numId w:val="9"/>
        </w:numPr>
        <w:tabs>
          <w:tab w:val="left"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Акцепт оферты Поставщика, совершенный Покупателем способами, предусмотренными пунктами 10.3.2 и/ или 10.3.3 настоящего Договора, не освобождает Покупателя от обязанности передать Поставщику оригинал подписанного экземпляра Договора в срок, предусмотренный в пункте 10.2 настоящего Договора.</w:t>
      </w:r>
    </w:p>
    <w:p w:rsidR="00A755AB" w:rsidRPr="00A755AB" w:rsidRDefault="00A755AB" w:rsidP="00610E6A">
      <w:pPr>
        <w:numPr>
          <w:ilvl w:val="1"/>
          <w:numId w:val="9"/>
        </w:numPr>
        <w:tabs>
          <w:tab w:val="left"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При получении от Покупателя экземпляра подписанного Договора в срок, указанный в пункте 10.2 настоящего Договора, акцептный платеж возвращается Поставщиком Покупателю в течение 30 (тридцати) дней с даты получения от Покупателя экземпляра подписанного Договора. Возврат акцептного платежа производится Поставщиком путем его перечисления по указанным в Договоре реквизитам Покупателя.</w:t>
      </w:r>
    </w:p>
    <w:p w:rsidR="00A755AB" w:rsidRPr="00A755AB" w:rsidRDefault="00A755AB" w:rsidP="00610E6A">
      <w:pPr>
        <w:numPr>
          <w:ilvl w:val="1"/>
          <w:numId w:val="9"/>
        </w:numPr>
        <w:tabs>
          <w:tab w:val="left"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При неполучении от Покупателя экземпляра подписанного Договора в срок, указанный в пункте 10.2 настоящего Договора, акцептный платеж в одностороннем порядке удерживается Поставщиком в качестве штрафа за нарушение порядка заключения Договора.</w:t>
      </w:r>
    </w:p>
    <w:p w:rsidR="00A755AB" w:rsidRPr="00A755AB" w:rsidRDefault="00A755AB" w:rsidP="00610E6A">
      <w:pPr>
        <w:numPr>
          <w:ilvl w:val="1"/>
          <w:numId w:val="9"/>
        </w:numPr>
        <w:tabs>
          <w:tab w:val="left"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Стороны договорились, что получение Поставщиком оригинала подписанного Покупателем Договора с разногласиями Покупателя при не совершении Покупателем действий, указанных в пунктах 10.3.2 и/ или 10.3.3 настоящего Договора, признается заключением Договора на условиях оферты Поставщика, за исключением условий, в отношении которых Покупатель высказал разногласия. Разногласия, высказанные Покупателем, урегулируются Сторонами в порядке, предусмотренном действующим законодательством Российской Федерации.</w:t>
      </w:r>
    </w:p>
    <w:p w:rsidR="00A755AB" w:rsidRPr="00A755AB" w:rsidRDefault="00A755AB" w:rsidP="00610E6A">
      <w:pPr>
        <w:numPr>
          <w:ilvl w:val="1"/>
          <w:numId w:val="9"/>
        </w:numPr>
        <w:tabs>
          <w:tab w:val="left" w:pos="1418"/>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Настоящий Договор действует до</w:t>
      </w:r>
      <w:r w:rsidR="00CE5F0A">
        <w:rPr>
          <w:rFonts w:ascii="Times New Roman" w:eastAsia="Times New Roman" w:hAnsi="Times New Roman" w:cs="Times New Roman"/>
          <w:noProof/>
          <w:lang w:eastAsia="ru-RU"/>
        </w:rPr>
        <w:t xml:space="preserve"> «</w:t>
      </w:r>
      <w:r w:rsidR="004F5582">
        <w:rPr>
          <w:rFonts w:ascii="Times New Roman" w:eastAsia="Times New Roman" w:hAnsi="Times New Roman" w:cs="Times New Roman"/>
          <w:noProof/>
          <w:lang w:eastAsia="ru-RU"/>
        </w:rPr>
        <w:t>31</w:t>
      </w:r>
      <w:r w:rsidR="00CE5F0A">
        <w:rPr>
          <w:rFonts w:ascii="Times New Roman" w:eastAsia="Times New Roman" w:hAnsi="Times New Roman" w:cs="Times New Roman"/>
          <w:noProof/>
          <w:lang w:eastAsia="ru-RU"/>
        </w:rPr>
        <w:t xml:space="preserve">» </w:t>
      </w:r>
      <w:r w:rsidR="004F5582">
        <w:rPr>
          <w:rFonts w:ascii="Times New Roman" w:eastAsia="Times New Roman" w:hAnsi="Times New Roman" w:cs="Times New Roman"/>
          <w:noProof/>
          <w:lang w:eastAsia="ru-RU"/>
        </w:rPr>
        <w:t>декабря</w:t>
      </w:r>
      <w:r w:rsidR="00CE5F0A">
        <w:rPr>
          <w:rFonts w:ascii="Times New Roman" w:eastAsia="Times New Roman" w:hAnsi="Times New Roman" w:cs="Times New Roman"/>
          <w:noProof/>
          <w:lang w:eastAsia="ru-RU"/>
        </w:rPr>
        <w:t xml:space="preserve"> </w:t>
      </w:r>
      <w:r w:rsidR="00203E4D">
        <w:rPr>
          <w:rFonts w:ascii="Times New Roman" w:eastAsia="Times New Roman" w:hAnsi="Times New Roman" w:cs="Times New Roman"/>
          <w:noProof/>
          <w:lang w:eastAsia="ru-RU"/>
        </w:rPr>
        <w:t>2021</w:t>
      </w:r>
      <w:r w:rsidRPr="00A755AB">
        <w:rPr>
          <w:rFonts w:ascii="Times New Roman" w:eastAsia="Times New Roman" w:hAnsi="Times New Roman" w:cs="Times New Roman"/>
          <w:noProof/>
          <w:lang w:eastAsia="ru-RU"/>
        </w:rPr>
        <w:t xml:space="preserve"> года,</w:t>
      </w:r>
      <w:r w:rsidRPr="00A755AB">
        <w:rPr>
          <w:rFonts w:ascii="Times New Roman" w:eastAsia="Times New Roman" w:hAnsi="Times New Roman" w:cs="Times New Roman"/>
          <w:lang w:eastAsia="ru-RU"/>
        </w:rPr>
        <w:t xml:space="preserve"> а в части взаиморасчетов</w:t>
      </w:r>
      <w:r w:rsidRPr="00A755AB">
        <w:rPr>
          <w:rFonts w:ascii="Times New Roman" w:eastAsia="Times New Roman" w:hAnsi="Times New Roman" w:cs="Times New Roman"/>
          <w:noProof/>
          <w:lang w:eastAsia="ru-RU"/>
        </w:rPr>
        <w:t xml:space="preserve"> -</w:t>
      </w:r>
      <w:r w:rsidRPr="00A755AB">
        <w:rPr>
          <w:rFonts w:ascii="Times New Roman" w:eastAsia="Times New Roman" w:hAnsi="Times New Roman" w:cs="Times New Roman"/>
          <w:lang w:eastAsia="ru-RU"/>
        </w:rPr>
        <w:t xml:space="preserve"> до полного их завершения. Договор автоматически пролонгируется на следующий календарный год, если ни одна из Сторон не заявит о прекращении Договора за 1 (один) месяц до окончания срока его действия. Данное правило применяется в отношении каждого годичного срока.</w:t>
      </w:r>
    </w:p>
    <w:p w:rsidR="00A755AB" w:rsidRPr="00A755AB" w:rsidRDefault="00A755AB" w:rsidP="00610E6A">
      <w:pPr>
        <w:tabs>
          <w:tab w:val="left" w:pos="1134"/>
          <w:tab w:val="left" w:pos="1418"/>
        </w:tabs>
        <w:spacing w:after="0" w:line="240" w:lineRule="auto"/>
        <w:ind w:firstLine="709"/>
        <w:jc w:val="both"/>
        <w:rPr>
          <w:rFonts w:ascii="Times New Roman" w:eastAsia="Times New Roman" w:hAnsi="Times New Roman" w:cs="Times New Roman"/>
          <w:lang w:eastAsia="ru-RU"/>
        </w:rPr>
      </w:pPr>
    </w:p>
    <w:p w:rsidR="00A755AB" w:rsidRPr="00A755AB" w:rsidRDefault="00A755AB" w:rsidP="00610E6A">
      <w:pPr>
        <w:numPr>
          <w:ilvl w:val="0"/>
          <w:numId w:val="9"/>
        </w:numPr>
        <w:tabs>
          <w:tab w:val="left" w:pos="284"/>
        </w:tabs>
        <w:spacing w:after="0" w:line="240" w:lineRule="auto"/>
        <w:ind w:left="0" w:firstLine="709"/>
        <w:jc w:val="center"/>
        <w:rPr>
          <w:rFonts w:ascii="Times New Roman" w:eastAsia="Times New Roman" w:hAnsi="Times New Roman" w:cs="Times New Roman"/>
          <w:lang w:eastAsia="ru-RU"/>
        </w:rPr>
      </w:pPr>
      <w:r w:rsidRPr="00A755AB">
        <w:rPr>
          <w:rFonts w:ascii="Times New Roman" w:eastAsia="Times New Roman" w:hAnsi="Times New Roman" w:cs="Times New Roman"/>
          <w:b/>
          <w:lang w:eastAsia="ru-RU"/>
        </w:rPr>
        <w:t>ПРОЧИЕ УСЛОВИЯ</w:t>
      </w:r>
    </w:p>
    <w:p w:rsidR="00A755AB" w:rsidRPr="00A755AB" w:rsidRDefault="00A755AB" w:rsidP="00610E6A">
      <w:pPr>
        <w:numPr>
          <w:ilvl w:val="1"/>
          <w:numId w:val="9"/>
        </w:numPr>
        <w:tabs>
          <w:tab w:val="left" w:pos="993"/>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val="x-none" w:eastAsia="x-none"/>
        </w:rPr>
        <w:t xml:space="preserve">Документы, </w:t>
      </w:r>
      <w:r w:rsidRPr="00A755AB">
        <w:rPr>
          <w:rFonts w:ascii="Times New Roman" w:eastAsia="Times New Roman" w:hAnsi="Times New Roman" w:cs="Times New Roman"/>
          <w:lang w:eastAsia="x-none"/>
        </w:rPr>
        <w:t xml:space="preserve">переданные Сторонами во исполнение настоящего Договора </w:t>
      </w:r>
      <w:r w:rsidRPr="00A755AB">
        <w:rPr>
          <w:rFonts w:ascii="Times New Roman" w:eastAsia="Times New Roman" w:hAnsi="Times New Roman" w:cs="Times New Roman"/>
          <w:lang w:val="x-none" w:eastAsia="x-none"/>
        </w:rPr>
        <w:t>по факсимильной связи</w:t>
      </w:r>
      <w:r w:rsidRPr="00A755AB">
        <w:rPr>
          <w:rFonts w:ascii="Times New Roman" w:eastAsia="Times New Roman" w:hAnsi="Times New Roman" w:cs="Times New Roman"/>
          <w:lang w:eastAsia="x-none"/>
        </w:rPr>
        <w:t xml:space="preserve"> и электронной почте</w:t>
      </w:r>
      <w:r w:rsidRPr="00A755AB">
        <w:rPr>
          <w:rFonts w:ascii="Times New Roman" w:eastAsia="Times New Roman" w:hAnsi="Times New Roman" w:cs="Times New Roman"/>
          <w:lang w:val="x-none" w:eastAsia="x-none"/>
        </w:rPr>
        <w:t xml:space="preserve">, </w:t>
      </w:r>
      <w:r w:rsidRPr="00A755AB">
        <w:rPr>
          <w:rFonts w:ascii="Times New Roman" w:eastAsia="Times New Roman" w:hAnsi="Times New Roman" w:cs="Times New Roman"/>
          <w:lang w:eastAsia="x-none"/>
        </w:rPr>
        <w:t>признаются Сторонами действительными до получения их оригиналов. Оригиналы заявок,</w:t>
      </w:r>
      <w:r w:rsidRPr="00A755AB">
        <w:rPr>
          <w:rFonts w:ascii="Times New Roman" w:eastAsia="Times New Roman" w:hAnsi="Times New Roman" w:cs="Times New Roman"/>
          <w:lang w:val="x-none" w:eastAsia="x-none"/>
        </w:rPr>
        <w:t xml:space="preserve"> </w:t>
      </w:r>
      <w:r w:rsidRPr="00A755AB">
        <w:rPr>
          <w:rFonts w:ascii="Times New Roman" w:eastAsia="Times New Roman" w:hAnsi="Times New Roman" w:cs="Times New Roman"/>
          <w:lang w:eastAsia="x-none"/>
        </w:rPr>
        <w:t>актов</w:t>
      </w:r>
      <w:r w:rsidRPr="00A755AB">
        <w:rPr>
          <w:rFonts w:ascii="Times New Roman" w:eastAsia="Times New Roman" w:hAnsi="Times New Roman" w:cs="Times New Roman"/>
          <w:lang w:val="x-none" w:eastAsia="x-none"/>
        </w:rPr>
        <w:t xml:space="preserve"> сверки взаиморасчетов, запросов по возврату денежных средств, претензий, извещений об изменении реквизитов, указанных в п</w:t>
      </w:r>
      <w:r w:rsidRPr="00A755AB">
        <w:rPr>
          <w:rFonts w:ascii="Times New Roman" w:eastAsia="Times New Roman" w:hAnsi="Times New Roman" w:cs="Times New Roman"/>
          <w:lang w:eastAsia="x-none"/>
        </w:rPr>
        <w:t xml:space="preserve">ункте </w:t>
      </w:r>
      <w:r w:rsidRPr="00A755AB">
        <w:rPr>
          <w:rFonts w:ascii="Times New Roman" w:eastAsia="Times New Roman" w:hAnsi="Times New Roman" w:cs="Times New Roman"/>
          <w:lang w:eastAsia="ru-RU"/>
        </w:rPr>
        <w:t>11</w:t>
      </w:r>
      <w:r w:rsidRPr="00A755AB">
        <w:rPr>
          <w:rFonts w:ascii="Times New Roman" w:eastAsia="Times New Roman" w:hAnsi="Times New Roman" w:cs="Times New Roman"/>
          <w:lang w:val="x-none" w:eastAsia="ru-RU"/>
        </w:rPr>
        <w:t>.</w:t>
      </w:r>
      <w:r w:rsidRPr="00A755AB">
        <w:rPr>
          <w:rFonts w:ascii="Times New Roman" w:eastAsia="Times New Roman" w:hAnsi="Times New Roman" w:cs="Times New Roman"/>
          <w:lang w:eastAsia="ru-RU"/>
        </w:rPr>
        <w:t>4</w:t>
      </w:r>
      <w:r w:rsidRPr="00A755AB">
        <w:rPr>
          <w:rFonts w:ascii="Times New Roman" w:eastAsia="Times New Roman" w:hAnsi="Times New Roman" w:cs="Times New Roman"/>
          <w:lang w:val="x-none" w:eastAsia="x-none"/>
        </w:rPr>
        <w:t xml:space="preserve"> настоящего Договора</w:t>
      </w:r>
      <w:r w:rsidRPr="00A755AB">
        <w:rPr>
          <w:rFonts w:ascii="Times New Roman" w:eastAsia="Times New Roman" w:hAnsi="Times New Roman" w:cs="Times New Roman"/>
          <w:lang w:eastAsia="x-none"/>
        </w:rPr>
        <w:t>,</w:t>
      </w:r>
      <w:r w:rsidRPr="00A755AB">
        <w:rPr>
          <w:rFonts w:ascii="Times New Roman" w:eastAsia="Times New Roman" w:hAnsi="Times New Roman" w:cs="Times New Roman"/>
          <w:i/>
          <w:lang w:val="x-none" w:eastAsia="x-none"/>
        </w:rPr>
        <w:t xml:space="preserve"> </w:t>
      </w:r>
      <w:r w:rsidRPr="00A755AB">
        <w:rPr>
          <w:rFonts w:ascii="Times New Roman" w:eastAsia="Times New Roman" w:hAnsi="Times New Roman" w:cs="Times New Roman"/>
          <w:lang w:val="x-none" w:eastAsia="x-none"/>
        </w:rPr>
        <w:t xml:space="preserve">должны быть отправлены </w:t>
      </w:r>
      <w:r w:rsidRPr="00A755AB">
        <w:rPr>
          <w:rFonts w:ascii="Times New Roman" w:eastAsia="Times New Roman" w:hAnsi="Times New Roman" w:cs="Times New Roman"/>
          <w:lang w:eastAsia="x-none"/>
        </w:rPr>
        <w:t xml:space="preserve">Контрагенту по почте </w:t>
      </w:r>
      <w:r w:rsidRPr="00A755AB">
        <w:rPr>
          <w:rFonts w:ascii="Times New Roman" w:eastAsia="Times New Roman" w:hAnsi="Times New Roman" w:cs="Times New Roman"/>
          <w:lang w:val="x-none" w:eastAsia="x-none"/>
        </w:rPr>
        <w:t xml:space="preserve">в </w:t>
      </w:r>
      <w:r w:rsidRPr="00A755AB">
        <w:rPr>
          <w:rFonts w:ascii="Times New Roman" w:eastAsia="Times New Roman" w:hAnsi="Times New Roman" w:cs="Times New Roman"/>
          <w:lang w:eastAsia="x-none"/>
        </w:rPr>
        <w:t xml:space="preserve">течение </w:t>
      </w:r>
      <w:r w:rsidRPr="00A755AB">
        <w:rPr>
          <w:rFonts w:ascii="Times New Roman" w:eastAsia="Times New Roman" w:hAnsi="Times New Roman" w:cs="Times New Roman"/>
          <w:lang w:val="x-none" w:eastAsia="x-none"/>
        </w:rPr>
        <w:t xml:space="preserve">5 (пяти) рабочих дней с момента их </w:t>
      </w:r>
      <w:r w:rsidRPr="00A755AB">
        <w:rPr>
          <w:rFonts w:ascii="Times New Roman" w:eastAsia="Times New Roman" w:hAnsi="Times New Roman" w:cs="Times New Roman"/>
          <w:lang w:eastAsia="x-none"/>
        </w:rPr>
        <w:t xml:space="preserve">отправки </w:t>
      </w:r>
      <w:r w:rsidRPr="00A755AB">
        <w:rPr>
          <w:rFonts w:ascii="Times New Roman" w:eastAsia="Times New Roman" w:hAnsi="Times New Roman" w:cs="Times New Roman"/>
          <w:lang w:val="x-none" w:eastAsia="x-none"/>
        </w:rPr>
        <w:t>факсимильной связью</w:t>
      </w:r>
      <w:r w:rsidRPr="00A755AB">
        <w:rPr>
          <w:rFonts w:ascii="Times New Roman" w:eastAsia="Times New Roman" w:hAnsi="Times New Roman" w:cs="Times New Roman"/>
          <w:lang w:eastAsia="x-none"/>
        </w:rPr>
        <w:t xml:space="preserve"> или по электронной почте. </w:t>
      </w:r>
    </w:p>
    <w:p w:rsidR="00A755AB" w:rsidRPr="00A755AB" w:rsidRDefault="00A755AB" w:rsidP="00610E6A">
      <w:pPr>
        <w:numPr>
          <w:ilvl w:val="1"/>
          <w:numId w:val="9"/>
        </w:numPr>
        <w:tabs>
          <w:tab w:val="left" w:pos="993"/>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val="x-none" w:eastAsia="x-none"/>
        </w:rPr>
        <w:t>Оригиналы дополнительных соглашений, Приложений, протоколов, товарных</w:t>
      </w:r>
      <w:r w:rsidRPr="00A755AB">
        <w:rPr>
          <w:rFonts w:ascii="Times New Roman" w:eastAsia="Times New Roman" w:hAnsi="Times New Roman" w:cs="Times New Roman"/>
          <w:lang w:eastAsia="ru-RU"/>
        </w:rPr>
        <w:t xml:space="preserve"> накладных (форма ТОРГ-12), </w:t>
      </w:r>
      <w:r w:rsidRPr="00A755AB">
        <w:rPr>
          <w:rFonts w:ascii="Times New Roman" w:eastAsia="Times New Roman" w:hAnsi="Times New Roman" w:cs="Times New Roman"/>
          <w:lang w:val="x-none" w:eastAsia="x-none"/>
        </w:rPr>
        <w:t xml:space="preserve">должны быть отправлены </w:t>
      </w:r>
      <w:r w:rsidRPr="00A755AB">
        <w:rPr>
          <w:rFonts w:ascii="Times New Roman" w:eastAsia="Times New Roman" w:hAnsi="Times New Roman" w:cs="Times New Roman"/>
          <w:lang w:eastAsia="x-none"/>
        </w:rPr>
        <w:t xml:space="preserve">Поставщику </w:t>
      </w:r>
      <w:r w:rsidRPr="00A755AB">
        <w:rPr>
          <w:rFonts w:ascii="Times New Roman" w:eastAsia="Times New Roman" w:hAnsi="Times New Roman" w:cs="Times New Roman"/>
          <w:lang w:val="x-none" w:eastAsia="x-none"/>
        </w:rPr>
        <w:t xml:space="preserve">в </w:t>
      </w:r>
      <w:r w:rsidRPr="00A755AB">
        <w:rPr>
          <w:rFonts w:ascii="Times New Roman" w:eastAsia="Times New Roman" w:hAnsi="Times New Roman" w:cs="Times New Roman"/>
          <w:lang w:eastAsia="x-none"/>
        </w:rPr>
        <w:t>течение 3</w:t>
      </w:r>
      <w:r w:rsidRPr="00A755AB">
        <w:rPr>
          <w:rFonts w:ascii="Times New Roman" w:eastAsia="Times New Roman" w:hAnsi="Times New Roman" w:cs="Times New Roman"/>
          <w:lang w:val="x-none" w:eastAsia="x-none"/>
        </w:rPr>
        <w:t xml:space="preserve"> (</w:t>
      </w:r>
      <w:r w:rsidRPr="00A755AB">
        <w:rPr>
          <w:rFonts w:ascii="Times New Roman" w:eastAsia="Times New Roman" w:hAnsi="Times New Roman" w:cs="Times New Roman"/>
          <w:lang w:eastAsia="x-none"/>
        </w:rPr>
        <w:t>трех)</w:t>
      </w:r>
      <w:r w:rsidRPr="00A755AB">
        <w:rPr>
          <w:rFonts w:ascii="Times New Roman" w:eastAsia="Times New Roman" w:hAnsi="Times New Roman" w:cs="Times New Roman"/>
          <w:lang w:val="x-none" w:eastAsia="x-none"/>
        </w:rPr>
        <w:t xml:space="preserve"> рабочих дней с</w:t>
      </w:r>
      <w:r w:rsidRPr="00A755AB">
        <w:rPr>
          <w:rFonts w:ascii="Times New Roman" w:eastAsia="Times New Roman" w:hAnsi="Times New Roman" w:cs="Times New Roman"/>
          <w:lang w:eastAsia="x-none"/>
        </w:rPr>
        <w:t xml:space="preserve"> даты их получения. Покупатель осуществляет отправку оригиналов почтой заказным письмом с уведомлением о вручении или доставляет курьером (нарочным) с предоставлением получающей Стороной отметки о получении на их копиях или на реестре передаваемых документов.</w:t>
      </w:r>
    </w:p>
    <w:p w:rsidR="00A755AB" w:rsidRPr="00A755AB" w:rsidRDefault="00A755AB" w:rsidP="00610E6A">
      <w:pPr>
        <w:numPr>
          <w:ilvl w:val="1"/>
          <w:numId w:val="9"/>
        </w:numPr>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Все уведомления и сообщения должны направляться Сторонами в письменной форме с использованием реквизитов, указанных в статье 13 настоящего Договора. Сообщения и уведомления </w:t>
      </w:r>
      <w:r w:rsidRPr="00A755AB">
        <w:rPr>
          <w:rFonts w:ascii="Times New Roman" w:eastAsia="Times New Roman" w:hAnsi="Times New Roman" w:cs="Times New Roman"/>
          <w:lang w:eastAsia="ru-RU"/>
        </w:rPr>
        <w:lastRenderedPageBreak/>
        <w:t>считаются доставленными и в тех случаях, если они поступили по реквизитам, указанным в статье 13 настоящего Договора, но по обстоятельствам, зависящим от Стороны, не были ей вручены или Сторона не ознакомилась с ними.</w:t>
      </w:r>
    </w:p>
    <w:p w:rsidR="00AB3118" w:rsidRDefault="00A755AB" w:rsidP="00642D5A">
      <w:pPr>
        <w:numPr>
          <w:ilvl w:val="1"/>
          <w:numId w:val="9"/>
        </w:numPr>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В случае изменения местонахождения, банковских и иных реквизитов Стороны, а также при смене руководителя Сторона по Договору обязана письменно сообщить об этом другой Стороне в течение 7 (семи) дней с момента введения в действие указанных изменений. В противном случае направление корреспонденции и исполнение Стороной своих обязательств с использованием прежних реквизитов будут считаться надлежащими.</w:t>
      </w:r>
    </w:p>
    <w:p w:rsidR="00E70CB3" w:rsidRDefault="00610E6A" w:rsidP="00642D5A">
      <w:pPr>
        <w:numPr>
          <w:ilvl w:val="1"/>
          <w:numId w:val="9"/>
        </w:numPr>
        <w:spacing w:after="0" w:line="240" w:lineRule="auto"/>
        <w:ind w:left="0" w:firstLine="709"/>
        <w:jc w:val="both"/>
        <w:rPr>
          <w:rFonts w:ascii="Times New Roman" w:eastAsia="Times New Roman" w:hAnsi="Times New Roman" w:cs="Times New Roman"/>
          <w:lang w:eastAsia="ru-RU"/>
        </w:rPr>
      </w:pPr>
      <w:r w:rsidRPr="00AB3118">
        <w:rPr>
          <w:rFonts w:ascii="Times New Roman" w:eastAsia="Times New Roman" w:hAnsi="Times New Roman" w:cs="Times New Roman"/>
          <w:lang w:eastAsia="ru-RU"/>
        </w:rPr>
        <w:t xml:space="preserve">В случае изменений в цепочке собственников Поставщика или Покупателя, включая бенефициаров (в том числе конечных), и (или)  в исполнительных органах Поставщика или Покупателя Сторона, в цепочке собственников которой произошли изменения, представляет другой Стороне информацию об изменениях по адресу электронной почты </w:t>
      </w:r>
      <w:hyperlink r:id="rId9" w:history="1">
        <w:r w:rsidR="00203E4D" w:rsidRPr="00320ABA">
          <w:rPr>
            <w:rStyle w:val="af0"/>
            <w:rFonts w:ascii="Times New Roman" w:eastAsia="Times New Roman" w:hAnsi="Times New Roman" w:cs="Times New Roman"/>
            <w:lang w:val="en-US" w:eastAsia="ru-RU"/>
          </w:rPr>
          <w:t>info</w:t>
        </w:r>
        <w:r w:rsidR="00203E4D" w:rsidRPr="00320ABA">
          <w:rPr>
            <w:rStyle w:val="af0"/>
            <w:rFonts w:ascii="Times New Roman" w:eastAsia="Times New Roman" w:hAnsi="Times New Roman" w:cs="Times New Roman"/>
            <w:lang w:eastAsia="ru-RU"/>
          </w:rPr>
          <w:t>@</w:t>
        </w:r>
        <w:r w:rsidR="00203E4D" w:rsidRPr="00320ABA">
          <w:rPr>
            <w:rStyle w:val="af0"/>
            <w:rFonts w:ascii="Times New Roman" w:eastAsia="Times New Roman" w:hAnsi="Times New Roman" w:cs="Times New Roman"/>
            <w:lang w:val="en-US" w:eastAsia="ru-RU"/>
          </w:rPr>
          <w:t>ggnpsales</w:t>
        </w:r>
        <w:r w:rsidR="00203E4D" w:rsidRPr="00320ABA">
          <w:rPr>
            <w:rStyle w:val="af0"/>
            <w:rFonts w:ascii="Times New Roman" w:eastAsia="Times New Roman" w:hAnsi="Times New Roman" w:cs="Times New Roman"/>
            <w:lang w:eastAsia="ru-RU"/>
          </w:rPr>
          <w:t>.</w:t>
        </w:r>
        <w:r w:rsidR="00203E4D" w:rsidRPr="00320ABA">
          <w:rPr>
            <w:rStyle w:val="af0"/>
            <w:rFonts w:ascii="Times New Roman" w:eastAsia="Times New Roman" w:hAnsi="Times New Roman" w:cs="Times New Roman"/>
            <w:lang w:val="en-US" w:eastAsia="ru-RU"/>
          </w:rPr>
          <w:t>ru</w:t>
        </w:r>
      </w:hyperlink>
      <w:r w:rsidR="00286ED3" w:rsidRPr="00AB3118">
        <w:rPr>
          <w:rFonts w:ascii="Times New Roman" w:eastAsia="Times New Roman" w:hAnsi="Times New Roman" w:cs="Times New Roman"/>
          <w:lang w:eastAsia="ru-RU"/>
        </w:rPr>
        <w:t xml:space="preserve">, </w:t>
      </w:r>
      <w:hyperlink r:id="rId10" w:history="1">
        <w:r w:rsidR="00203E4D" w:rsidRPr="00320ABA">
          <w:rPr>
            <w:rStyle w:val="af0"/>
            <w:rFonts w:ascii="Times New Roman" w:hAnsi="Times New Roman" w:cs="Times New Roman"/>
            <w:lang w:eastAsia="ru-RU"/>
          </w:rPr>
          <w:t>a.</w:t>
        </w:r>
        <w:r w:rsidR="00203E4D" w:rsidRPr="00320ABA">
          <w:rPr>
            <w:rStyle w:val="af0"/>
            <w:rFonts w:ascii="Times New Roman" w:hAnsi="Times New Roman" w:cs="Times New Roman"/>
            <w:lang w:val="en-US" w:eastAsia="ru-RU"/>
          </w:rPr>
          <w:t>eliseeva</w:t>
        </w:r>
        <w:r w:rsidR="00203E4D" w:rsidRPr="00320ABA">
          <w:rPr>
            <w:rStyle w:val="af0"/>
            <w:rFonts w:ascii="Times New Roman" w:hAnsi="Times New Roman" w:cs="Times New Roman"/>
            <w:lang w:eastAsia="ru-RU"/>
          </w:rPr>
          <w:t>@g</w:t>
        </w:r>
        <w:r w:rsidR="00203E4D" w:rsidRPr="00320ABA">
          <w:rPr>
            <w:rStyle w:val="af0"/>
            <w:rFonts w:ascii="Times New Roman" w:hAnsi="Times New Roman" w:cs="Times New Roman"/>
            <w:lang w:val="en-US" w:eastAsia="ru-RU"/>
          </w:rPr>
          <w:t>gnpsales</w:t>
        </w:r>
        <w:r w:rsidR="00203E4D" w:rsidRPr="00320ABA">
          <w:rPr>
            <w:rStyle w:val="af0"/>
            <w:rFonts w:ascii="Times New Roman" w:hAnsi="Times New Roman" w:cs="Times New Roman"/>
            <w:lang w:eastAsia="ru-RU"/>
          </w:rPr>
          <w:t>.ru</w:t>
        </w:r>
      </w:hyperlink>
      <w:r w:rsidRPr="00AB3118">
        <w:rPr>
          <w:rFonts w:ascii="Times New Roman" w:eastAsia="Times New Roman" w:hAnsi="Times New Roman" w:cs="Times New Roman"/>
          <w:lang w:eastAsia="ru-RU"/>
        </w:rPr>
        <w:t xml:space="preserve"> (в случае изменения в цепочке собственников Поставщика), </w:t>
      </w:r>
    </w:p>
    <w:p w:rsidR="00A755AB" w:rsidRPr="00AB3118" w:rsidRDefault="00203E4D" w:rsidP="00E70CB3">
      <w:pPr>
        <w:spacing w:after="0" w:line="240" w:lineRule="auto"/>
        <w:jc w:val="both"/>
        <w:rPr>
          <w:rFonts w:ascii="Times New Roman" w:eastAsia="Times New Roman" w:hAnsi="Times New Roman" w:cs="Times New Roman"/>
          <w:lang w:eastAsia="ru-RU"/>
        </w:rPr>
      </w:pPr>
      <w:hyperlink r:id="rId11" w:history="1">
        <w:r w:rsidR="00C56858">
          <w:rPr>
            <w:rStyle w:val="af0"/>
            <w:rFonts w:ascii="Times New Roman" w:hAnsi="Times New Roman" w:cs="Times New Roman"/>
            <w:sz w:val="24"/>
            <w:szCs w:val="24"/>
          </w:rPr>
          <w:t>____________________</w:t>
        </w:r>
      </w:hyperlink>
      <w:r w:rsidR="00E70CB3" w:rsidRPr="00A123B9">
        <w:rPr>
          <w:rFonts w:ascii="Times New Roman" w:eastAsia="Times New Roman" w:hAnsi="Times New Roman" w:cs="Times New Roman"/>
          <w:lang w:eastAsia="ru-RU"/>
        </w:rPr>
        <w:t>,</w:t>
      </w:r>
      <w:r w:rsidR="00E70CB3">
        <w:rPr>
          <w:rFonts w:ascii="Times New Roman" w:eastAsia="Times New Roman" w:hAnsi="Times New Roman" w:cs="Times New Roman"/>
          <w:lang w:eastAsia="ru-RU"/>
        </w:rPr>
        <w:t xml:space="preserve"> </w:t>
      </w:r>
      <w:r w:rsidR="00610E6A" w:rsidRPr="00AB3118">
        <w:rPr>
          <w:rFonts w:ascii="Times New Roman" w:eastAsia="Times New Roman" w:hAnsi="Times New Roman" w:cs="Times New Roman"/>
          <w:lang w:eastAsia="ru-RU"/>
        </w:rPr>
        <w:t xml:space="preserve">(в случае изменения в цепочке собственников Покупателя) в течение 3 (трех) календарных дней после таких изменений в электронном виде в редактируемом формате MS </w:t>
      </w:r>
      <w:proofErr w:type="spellStart"/>
      <w:r w:rsidR="00610E6A" w:rsidRPr="00AB3118">
        <w:rPr>
          <w:rFonts w:ascii="Times New Roman" w:eastAsia="Times New Roman" w:hAnsi="Times New Roman" w:cs="Times New Roman"/>
          <w:lang w:eastAsia="ru-RU"/>
        </w:rPr>
        <w:t>Excel</w:t>
      </w:r>
      <w:proofErr w:type="spellEnd"/>
      <w:r w:rsidR="00610E6A" w:rsidRPr="00AB3118">
        <w:rPr>
          <w:rFonts w:ascii="Times New Roman" w:eastAsia="Times New Roman" w:hAnsi="Times New Roman" w:cs="Times New Roman"/>
          <w:lang w:eastAsia="ru-RU"/>
        </w:rPr>
        <w:t xml:space="preserve"> с подтверждением соответствующими документами</w:t>
      </w:r>
    </w:p>
    <w:p w:rsidR="00A755AB" w:rsidRPr="00A755AB" w:rsidRDefault="00610E6A" w:rsidP="00610E6A">
      <w:pPr>
        <w:numPr>
          <w:ilvl w:val="1"/>
          <w:numId w:val="9"/>
        </w:numPr>
        <w:spacing w:after="0" w:line="240"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iCs/>
          <w:lang w:eastAsia="ru-RU"/>
        </w:rPr>
        <w:t>Стороны</w:t>
      </w:r>
      <w:r w:rsidR="00A755AB" w:rsidRPr="00A755AB">
        <w:rPr>
          <w:rFonts w:ascii="Times New Roman" w:eastAsia="Times New Roman" w:hAnsi="Times New Roman" w:cs="Times New Roman"/>
          <w:iCs/>
          <w:lang w:eastAsia="ru-RU"/>
        </w:rPr>
        <w:t xml:space="preserve"> </w:t>
      </w:r>
      <w:r w:rsidR="00A755AB" w:rsidRPr="00A755AB">
        <w:rPr>
          <w:rFonts w:ascii="Times New Roman" w:eastAsia="Times New Roman" w:hAnsi="Times New Roman" w:cs="Times New Roman"/>
          <w:lang w:eastAsia="ru-RU"/>
        </w:rPr>
        <w:t xml:space="preserve">вправе в одностороннем порядке отказаться от исполнения Договора в случае неисполнения </w:t>
      </w:r>
      <w:r>
        <w:rPr>
          <w:rFonts w:ascii="Times New Roman" w:eastAsia="Times New Roman" w:hAnsi="Times New Roman" w:cs="Times New Roman"/>
          <w:lang w:eastAsia="ru-RU"/>
        </w:rPr>
        <w:t>Стороной</w:t>
      </w:r>
      <w:r w:rsidR="00A755AB" w:rsidRPr="00A755AB">
        <w:rPr>
          <w:rFonts w:ascii="Times New Roman" w:eastAsia="Times New Roman" w:hAnsi="Times New Roman" w:cs="Times New Roman"/>
          <w:lang w:eastAsia="ru-RU"/>
        </w:rPr>
        <w:t xml:space="preserve"> обязанности, предусмотренной пунктом 11.5 настоящего Договора. В этом случае настоящий Договор считается расторгнутым с даты получения</w:t>
      </w:r>
      <w:r w:rsidR="00A755AB" w:rsidRPr="00A755AB">
        <w:rPr>
          <w:rFonts w:ascii="Times New Roman" w:eastAsia="Times New Roman" w:hAnsi="Times New Roman" w:cs="Times New Roman"/>
          <w:i/>
          <w:iCs/>
          <w:lang w:eastAsia="ru-RU"/>
        </w:rPr>
        <w:t xml:space="preserve"> </w:t>
      </w:r>
      <w:r>
        <w:rPr>
          <w:rFonts w:ascii="Times New Roman" w:eastAsia="Times New Roman" w:hAnsi="Times New Roman" w:cs="Times New Roman"/>
          <w:iCs/>
          <w:lang w:eastAsia="ru-RU"/>
        </w:rPr>
        <w:t>Стороной</w:t>
      </w:r>
      <w:r w:rsidR="00A755AB" w:rsidRPr="00A755AB">
        <w:rPr>
          <w:rFonts w:ascii="Times New Roman" w:eastAsia="Times New Roman" w:hAnsi="Times New Roman" w:cs="Times New Roman"/>
          <w:i/>
          <w:iCs/>
          <w:lang w:eastAsia="ru-RU"/>
        </w:rPr>
        <w:t xml:space="preserve"> </w:t>
      </w:r>
      <w:r w:rsidR="00A755AB" w:rsidRPr="00A755AB">
        <w:rPr>
          <w:rFonts w:ascii="Times New Roman" w:eastAsia="Times New Roman" w:hAnsi="Times New Roman" w:cs="Times New Roman"/>
          <w:lang w:eastAsia="ru-RU"/>
        </w:rPr>
        <w:t xml:space="preserve">письменного уведомления </w:t>
      </w:r>
      <w:r>
        <w:rPr>
          <w:rFonts w:ascii="Times New Roman" w:eastAsia="Times New Roman" w:hAnsi="Times New Roman" w:cs="Times New Roman"/>
          <w:lang w:eastAsia="ru-RU"/>
        </w:rPr>
        <w:t>другой Стороны</w:t>
      </w:r>
      <w:r w:rsidR="00A755AB" w:rsidRPr="00A755AB">
        <w:rPr>
          <w:rFonts w:ascii="Times New Roman" w:eastAsia="Times New Roman" w:hAnsi="Times New Roman" w:cs="Times New Roman"/>
          <w:lang w:eastAsia="ru-RU"/>
        </w:rPr>
        <w:t xml:space="preserve"> об отказе от исполнения Договора или с иной даты, указанной в таком уведомлении.</w:t>
      </w:r>
    </w:p>
    <w:p w:rsidR="00A755AB" w:rsidRPr="00A755AB" w:rsidRDefault="00A755AB" w:rsidP="00610E6A">
      <w:pPr>
        <w:numPr>
          <w:ilvl w:val="1"/>
          <w:numId w:val="9"/>
        </w:numPr>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Условия по предоставлению Поставщику информации о бенефициарах </w:t>
      </w:r>
      <w:r w:rsidR="00610E6A">
        <w:rPr>
          <w:rFonts w:ascii="Times New Roman" w:eastAsia="Times New Roman" w:hAnsi="Times New Roman" w:cs="Times New Roman"/>
          <w:lang w:eastAsia="ru-RU"/>
        </w:rPr>
        <w:t>Сторон,</w:t>
      </w:r>
      <w:r w:rsidRPr="00A755AB">
        <w:rPr>
          <w:rFonts w:ascii="Times New Roman" w:eastAsia="Times New Roman" w:hAnsi="Times New Roman" w:cs="Times New Roman"/>
          <w:lang w:eastAsia="ru-RU"/>
        </w:rPr>
        <w:t xml:space="preserve"> предусмотренные пунктом 11.5 настоящего Договора, не подлежат применению, если </w:t>
      </w:r>
      <w:r w:rsidR="00610E6A">
        <w:rPr>
          <w:rFonts w:ascii="Times New Roman" w:eastAsia="Times New Roman" w:hAnsi="Times New Roman" w:cs="Times New Roman"/>
          <w:lang w:eastAsia="ru-RU"/>
        </w:rPr>
        <w:t>Сторона</w:t>
      </w:r>
      <w:r w:rsidRPr="00A755AB">
        <w:rPr>
          <w:rFonts w:ascii="Times New Roman" w:eastAsia="Times New Roman" w:hAnsi="Times New Roman" w:cs="Times New Roman"/>
          <w:lang w:eastAsia="ru-RU"/>
        </w:rPr>
        <w:t xml:space="preserve"> не является коммерческой организацией.</w:t>
      </w:r>
    </w:p>
    <w:p w:rsidR="00A755AB" w:rsidRDefault="00A755AB" w:rsidP="00610E6A">
      <w:pPr>
        <w:numPr>
          <w:ilvl w:val="1"/>
          <w:numId w:val="9"/>
        </w:numPr>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Покупатель обязуется в течение 3 (трех) дней с даты получения им информации о взаимозависимости с Поставщиком (в соответствии с положениями налогового законодательства Российской Федерации) письменно уведомить Поставщика о соответствующем факте с приложением подтверждающих документов.</w:t>
      </w:r>
    </w:p>
    <w:p w:rsidR="00610E6A" w:rsidRDefault="00610E6A" w:rsidP="00610E6A">
      <w:pPr>
        <w:numPr>
          <w:ilvl w:val="1"/>
          <w:numId w:val="9"/>
        </w:numPr>
        <w:spacing w:after="0" w:line="240" w:lineRule="auto"/>
        <w:ind w:left="0" w:firstLine="709"/>
        <w:jc w:val="both"/>
        <w:rPr>
          <w:rFonts w:ascii="Times New Roman" w:eastAsia="Times New Roman" w:hAnsi="Times New Roman" w:cs="Times New Roman"/>
          <w:lang w:eastAsia="ru-RU"/>
        </w:rPr>
      </w:pPr>
      <w:r w:rsidRPr="00610E6A">
        <w:rPr>
          <w:rFonts w:ascii="Times New Roman" w:eastAsia="Times New Roman" w:hAnsi="Times New Roman" w:cs="Times New Roman"/>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10E6A" w:rsidRDefault="00610E6A" w:rsidP="00610E6A">
      <w:pPr>
        <w:numPr>
          <w:ilvl w:val="1"/>
          <w:numId w:val="9"/>
        </w:numPr>
        <w:spacing w:after="0" w:line="240" w:lineRule="auto"/>
        <w:ind w:left="0" w:firstLine="709"/>
        <w:jc w:val="both"/>
        <w:rPr>
          <w:rFonts w:ascii="Times New Roman" w:eastAsia="Times New Roman" w:hAnsi="Times New Roman" w:cs="Times New Roman"/>
          <w:lang w:eastAsia="ru-RU"/>
        </w:rPr>
      </w:pPr>
      <w:r w:rsidRPr="00610E6A">
        <w:rPr>
          <w:rFonts w:ascii="Times New Roman" w:eastAsia="Times New Roman" w:hAnsi="Times New Roman" w:cs="Times New Roman"/>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действующим законодательством, как дача / получение взятки, коммерческий подкуп, а также действия, нарушающие требования о противодействии легализации (отмыванию) доходов, полученных преступным путем.</w:t>
      </w:r>
    </w:p>
    <w:p w:rsidR="00610E6A" w:rsidRDefault="00610E6A" w:rsidP="00610E6A">
      <w:pPr>
        <w:numPr>
          <w:ilvl w:val="1"/>
          <w:numId w:val="9"/>
        </w:numPr>
        <w:spacing w:after="0" w:line="240" w:lineRule="auto"/>
        <w:ind w:left="0" w:firstLine="709"/>
        <w:jc w:val="both"/>
        <w:rPr>
          <w:rFonts w:ascii="Times New Roman" w:eastAsia="Times New Roman" w:hAnsi="Times New Roman" w:cs="Times New Roman"/>
          <w:lang w:eastAsia="ru-RU"/>
        </w:rPr>
      </w:pPr>
      <w:r w:rsidRPr="00610E6A">
        <w:rPr>
          <w:rFonts w:ascii="Times New Roman" w:eastAsia="Times New Roman" w:hAnsi="Times New Roman" w:cs="Times New Roman"/>
          <w:lang w:eastAsia="ru-RU"/>
        </w:rPr>
        <w:t>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610E6A" w:rsidRPr="00610E6A" w:rsidRDefault="00610E6A" w:rsidP="00610E6A">
      <w:pPr>
        <w:numPr>
          <w:ilvl w:val="1"/>
          <w:numId w:val="9"/>
        </w:numPr>
        <w:spacing w:after="0" w:line="240" w:lineRule="auto"/>
        <w:ind w:left="0" w:firstLine="709"/>
        <w:jc w:val="both"/>
        <w:rPr>
          <w:rFonts w:ascii="Times New Roman" w:eastAsia="Times New Roman" w:hAnsi="Times New Roman" w:cs="Times New Roman"/>
          <w:lang w:eastAsia="ru-RU"/>
        </w:rPr>
      </w:pPr>
      <w:r w:rsidRPr="00610E6A">
        <w:rPr>
          <w:rFonts w:ascii="Times New Roman" w:eastAsia="Times New Roman" w:hAnsi="Times New Roman" w:cs="Times New Roman"/>
          <w:lang w:eastAsia="ru-RU"/>
        </w:rPr>
        <w:t>Под действиями работника, осуществляемыми в пользу стимулирующей его Стороны, понимаются:</w:t>
      </w:r>
    </w:p>
    <w:p w:rsidR="00610E6A" w:rsidRPr="00610E6A" w:rsidRDefault="00610E6A" w:rsidP="00610E6A">
      <w:pPr>
        <w:spacing w:after="0" w:line="240" w:lineRule="auto"/>
        <w:ind w:firstLine="709"/>
        <w:jc w:val="both"/>
        <w:rPr>
          <w:rFonts w:ascii="Times New Roman" w:eastAsia="Times New Roman" w:hAnsi="Times New Roman" w:cs="Times New Roman"/>
          <w:lang w:eastAsia="ru-RU"/>
        </w:rPr>
      </w:pPr>
      <w:r w:rsidRPr="00610E6A">
        <w:rPr>
          <w:rFonts w:ascii="Times New Roman" w:eastAsia="Times New Roman" w:hAnsi="Times New Roman" w:cs="Times New Roman"/>
          <w:lang w:eastAsia="ru-RU"/>
        </w:rPr>
        <w:t>- предоставление неоправданных преимуществ по сравнению с другими контрагентами;</w:t>
      </w:r>
    </w:p>
    <w:p w:rsidR="00610E6A" w:rsidRPr="00610E6A" w:rsidRDefault="00610E6A" w:rsidP="00610E6A">
      <w:pPr>
        <w:spacing w:after="0" w:line="240" w:lineRule="auto"/>
        <w:ind w:firstLine="709"/>
        <w:jc w:val="both"/>
        <w:rPr>
          <w:rFonts w:ascii="Times New Roman" w:eastAsia="Times New Roman" w:hAnsi="Times New Roman" w:cs="Times New Roman"/>
          <w:lang w:eastAsia="ru-RU"/>
        </w:rPr>
      </w:pPr>
      <w:r w:rsidRPr="00610E6A">
        <w:rPr>
          <w:rFonts w:ascii="Times New Roman" w:eastAsia="Times New Roman" w:hAnsi="Times New Roman" w:cs="Times New Roman"/>
          <w:lang w:eastAsia="ru-RU"/>
        </w:rPr>
        <w:t>- предоставление каких-либо гарантий;</w:t>
      </w:r>
    </w:p>
    <w:p w:rsidR="00610E6A" w:rsidRPr="00610E6A" w:rsidRDefault="00610E6A" w:rsidP="00610E6A">
      <w:pPr>
        <w:spacing w:after="0" w:line="240" w:lineRule="auto"/>
        <w:ind w:firstLine="709"/>
        <w:jc w:val="both"/>
        <w:rPr>
          <w:rFonts w:ascii="Times New Roman" w:eastAsia="Times New Roman" w:hAnsi="Times New Roman" w:cs="Times New Roman"/>
          <w:lang w:eastAsia="ru-RU"/>
        </w:rPr>
      </w:pPr>
      <w:r w:rsidRPr="00610E6A">
        <w:rPr>
          <w:rFonts w:ascii="Times New Roman" w:eastAsia="Times New Roman" w:hAnsi="Times New Roman" w:cs="Times New Roman"/>
          <w:lang w:eastAsia="ru-RU"/>
        </w:rPr>
        <w:t>- ускорение существующих процедур;</w:t>
      </w:r>
    </w:p>
    <w:p w:rsidR="00610E6A" w:rsidRDefault="00610E6A" w:rsidP="00610E6A">
      <w:pPr>
        <w:spacing w:after="0" w:line="240" w:lineRule="auto"/>
        <w:ind w:firstLine="709"/>
        <w:jc w:val="both"/>
        <w:rPr>
          <w:rFonts w:ascii="Times New Roman" w:eastAsia="Times New Roman" w:hAnsi="Times New Roman" w:cs="Times New Roman"/>
          <w:lang w:eastAsia="ru-RU"/>
        </w:rPr>
      </w:pPr>
      <w:r w:rsidRPr="00610E6A">
        <w:rPr>
          <w:rFonts w:ascii="Times New Roman" w:eastAsia="Times New Roman" w:hAnsi="Times New Roman" w:cs="Times New Roman"/>
          <w:lang w:eastAsia="ru-RU"/>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10E6A" w:rsidRDefault="00610E6A" w:rsidP="00610E6A">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11.13. </w:t>
      </w:r>
      <w:r w:rsidRPr="00610E6A">
        <w:rPr>
          <w:rFonts w:ascii="Times New Roman" w:eastAsia="Times New Roman" w:hAnsi="Times New Roman" w:cs="Times New Roman"/>
          <w:lang w:eastAsia="ru-RU"/>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610E6A" w:rsidRDefault="00610E6A" w:rsidP="00610E6A">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Pr="00610E6A">
        <w:rPr>
          <w:rFonts w:ascii="Times New Roman" w:eastAsia="Times New Roman" w:hAnsi="Times New Roman" w:cs="Times New Roman"/>
          <w:lang w:eastAsia="ru-RU"/>
        </w:rPr>
        <w:t xml:space="preserve">Стороны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w:t>
      </w:r>
      <w:r w:rsidRPr="00610E6A">
        <w:rPr>
          <w:rFonts w:ascii="Times New Roman" w:eastAsia="Times New Roman" w:hAnsi="Times New Roman" w:cs="Times New Roman"/>
          <w:lang w:eastAsia="ru-RU"/>
        </w:rPr>
        <w:lastRenderedPageBreak/>
        <w:t>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10E6A" w:rsidRDefault="00610E6A" w:rsidP="00610E6A">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11.15. </w:t>
      </w:r>
      <w:r w:rsidRPr="00610E6A">
        <w:rPr>
          <w:rFonts w:ascii="Times New Roman" w:eastAsia="Times New Roman" w:hAnsi="Times New Roman" w:cs="Times New Roman"/>
          <w:lang w:eastAsia="ru-RU"/>
        </w:rPr>
        <w:t>Стороны признают, что их возможные неправомерные действия и нарушение настоящих антикоррупционных условий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610E6A" w:rsidRDefault="00610E6A" w:rsidP="00610E6A">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11.16. </w:t>
      </w:r>
      <w:r w:rsidRPr="00610E6A">
        <w:rPr>
          <w:rFonts w:ascii="Times New Roman" w:eastAsia="Times New Roman" w:hAnsi="Times New Roman" w:cs="Times New Roman"/>
          <w:lang w:eastAsia="ru-RU"/>
        </w:rPr>
        <w:t>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а также применение эффективных мер по устранению практических затруднений и предотвращению возможных конфликтных ситуаций, включая конфликт интересов.</w:t>
      </w:r>
    </w:p>
    <w:p w:rsidR="00610E6A" w:rsidRDefault="00610E6A" w:rsidP="00610E6A">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11.17. </w:t>
      </w:r>
      <w:r w:rsidRPr="00610E6A">
        <w:rPr>
          <w:rFonts w:ascii="Times New Roman" w:eastAsia="Times New Roman" w:hAnsi="Times New Roman" w:cs="Times New Roman"/>
          <w:lang w:eastAsia="ru-RU"/>
        </w:rPr>
        <w:t>Стороны гарантируют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610E6A" w:rsidRPr="00610E6A" w:rsidRDefault="00610E6A" w:rsidP="00610E6A">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11.18. </w:t>
      </w:r>
      <w:r w:rsidRPr="00610E6A">
        <w:rPr>
          <w:rFonts w:ascii="Times New Roman" w:eastAsia="Times New Roman" w:hAnsi="Times New Roman" w:cs="Times New Roman"/>
          <w:lang w:eastAsia="ru-RU"/>
        </w:rPr>
        <w:t>В целях организации взаимодействия по исполнению указанных выше антикоррупционных условий Стороны определили следующие контактные данные для обмена/представления информации:</w:t>
      </w:r>
    </w:p>
    <w:p w:rsidR="00610E6A" w:rsidRPr="00610E6A" w:rsidRDefault="00610365" w:rsidP="00610E6A">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 Поставщика: </w:t>
      </w:r>
      <w:r w:rsidR="004F5582">
        <w:rPr>
          <w:rFonts w:ascii="Times New Roman" w:eastAsia="Times New Roman" w:hAnsi="Times New Roman" w:cs="Times New Roman"/>
          <w:lang w:eastAsia="ru-RU"/>
        </w:rPr>
        <w:t>Хомченко А.А.</w:t>
      </w:r>
      <w:r w:rsidR="00610E6A" w:rsidRPr="00610E6A">
        <w:rPr>
          <w:rFonts w:ascii="Times New Roman" w:eastAsia="Times New Roman" w:hAnsi="Times New Roman" w:cs="Times New Roman"/>
          <w:lang w:eastAsia="ru-RU"/>
        </w:rPr>
        <w:t>, e-</w:t>
      </w:r>
      <w:proofErr w:type="spellStart"/>
      <w:r w:rsidR="00610E6A" w:rsidRPr="00610E6A">
        <w:rPr>
          <w:rFonts w:ascii="Times New Roman" w:eastAsia="Times New Roman" w:hAnsi="Times New Roman" w:cs="Times New Roman"/>
          <w:lang w:eastAsia="ru-RU"/>
        </w:rPr>
        <w:t>mail</w:t>
      </w:r>
      <w:proofErr w:type="spellEnd"/>
      <w:r w:rsidR="00610E6A" w:rsidRPr="00610E6A">
        <w:rPr>
          <w:rFonts w:ascii="Times New Roman" w:eastAsia="Times New Roman" w:hAnsi="Times New Roman" w:cs="Times New Roman"/>
          <w:lang w:eastAsia="ru-RU"/>
        </w:rPr>
        <w:t xml:space="preserve">:  </w:t>
      </w:r>
      <w:hyperlink r:id="rId12" w:history="1">
        <w:r w:rsidR="00203E4D" w:rsidRPr="00320ABA">
          <w:rPr>
            <w:rStyle w:val="af0"/>
            <w:rFonts w:ascii="Times New Roman" w:eastAsia="Times New Roman" w:hAnsi="Times New Roman" w:cs="Times New Roman"/>
            <w:lang w:eastAsia="ru-RU"/>
          </w:rPr>
          <w:t>a.homchenko@gg</w:t>
        </w:r>
        <w:r w:rsidR="00203E4D" w:rsidRPr="00320ABA">
          <w:rPr>
            <w:rStyle w:val="af0"/>
            <w:rFonts w:ascii="Times New Roman" w:eastAsia="Times New Roman" w:hAnsi="Times New Roman" w:cs="Times New Roman"/>
            <w:lang w:val="en-US" w:eastAsia="ru-RU"/>
          </w:rPr>
          <w:t>npsales</w:t>
        </w:r>
        <w:r w:rsidR="00203E4D" w:rsidRPr="00320ABA">
          <w:rPr>
            <w:rStyle w:val="af0"/>
            <w:rFonts w:ascii="Times New Roman" w:eastAsia="Times New Roman" w:hAnsi="Times New Roman" w:cs="Times New Roman"/>
            <w:lang w:eastAsia="ru-RU"/>
          </w:rPr>
          <w:t>.ru</w:t>
        </w:r>
      </w:hyperlink>
      <w:r w:rsidR="004F5582">
        <w:rPr>
          <w:rFonts w:ascii="Times New Roman" w:eastAsia="Times New Roman" w:hAnsi="Times New Roman" w:cs="Times New Roman"/>
          <w:lang w:eastAsia="ru-RU"/>
        </w:rPr>
        <w:t xml:space="preserve">, тел: </w:t>
      </w:r>
      <w:r w:rsidR="00203E4D">
        <w:rPr>
          <w:rFonts w:ascii="Times New Roman" w:eastAsia="Times New Roman" w:hAnsi="Times New Roman" w:cs="Times New Roman"/>
          <w:lang w:eastAsia="ru-RU"/>
        </w:rPr>
        <w:t>+7 (812) 677-09-77</w:t>
      </w:r>
      <w:r w:rsidR="004F5582" w:rsidRPr="004F5582">
        <w:rPr>
          <w:rFonts w:ascii="Times New Roman" w:eastAsia="Times New Roman" w:hAnsi="Times New Roman" w:cs="Times New Roman"/>
          <w:lang w:eastAsia="ru-RU"/>
        </w:rPr>
        <w:t xml:space="preserve">, (доб. </w:t>
      </w:r>
      <w:r w:rsidR="00203E4D">
        <w:rPr>
          <w:rFonts w:ascii="Times New Roman" w:eastAsia="Times New Roman" w:hAnsi="Times New Roman" w:cs="Times New Roman"/>
          <w:lang w:eastAsia="ru-RU"/>
        </w:rPr>
        <w:t>2019</w:t>
      </w:r>
      <w:r w:rsidR="004F5582" w:rsidRPr="004F5582">
        <w:rPr>
          <w:rFonts w:ascii="Times New Roman" w:eastAsia="Times New Roman" w:hAnsi="Times New Roman" w:cs="Times New Roman"/>
          <w:lang w:eastAsia="ru-RU"/>
        </w:rPr>
        <w:t>)</w:t>
      </w:r>
      <w:r w:rsidR="00610E6A" w:rsidRPr="00610E6A">
        <w:rPr>
          <w:rFonts w:ascii="Times New Roman" w:eastAsia="Times New Roman" w:hAnsi="Times New Roman" w:cs="Times New Roman"/>
          <w:lang w:eastAsia="ru-RU"/>
        </w:rPr>
        <w:t xml:space="preserve">.                        </w:t>
      </w:r>
    </w:p>
    <w:p w:rsidR="00CE5F0A" w:rsidRPr="00CE5F0A" w:rsidRDefault="00610E6A" w:rsidP="00CE5F0A">
      <w:pPr>
        <w:spacing w:after="0" w:line="240" w:lineRule="auto"/>
        <w:ind w:firstLine="709"/>
        <w:jc w:val="both"/>
        <w:rPr>
          <w:rFonts w:ascii="Times New Roman" w:eastAsia="Times New Roman" w:hAnsi="Times New Roman" w:cs="Times New Roman"/>
          <w:lang w:eastAsia="ru-RU"/>
        </w:rPr>
      </w:pPr>
      <w:r w:rsidRPr="00610E6A">
        <w:rPr>
          <w:rFonts w:ascii="Times New Roman" w:eastAsia="Times New Roman" w:hAnsi="Times New Roman" w:cs="Times New Roman"/>
          <w:lang w:eastAsia="ru-RU"/>
        </w:rPr>
        <w:t>- от Покупате</w:t>
      </w:r>
      <w:r w:rsidR="00610365">
        <w:rPr>
          <w:rFonts w:ascii="Times New Roman" w:eastAsia="Times New Roman" w:hAnsi="Times New Roman" w:cs="Times New Roman"/>
          <w:lang w:eastAsia="ru-RU"/>
        </w:rPr>
        <w:t xml:space="preserve">ля: </w:t>
      </w:r>
      <w:r w:rsidR="00C56858">
        <w:rPr>
          <w:rFonts w:ascii="Times New Roman" w:eastAsia="Times New Roman" w:hAnsi="Times New Roman" w:cs="Times New Roman"/>
          <w:lang w:eastAsia="ru-RU"/>
        </w:rPr>
        <w:t>__________________</w:t>
      </w:r>
      <w:r w:rsidR="00E70CB3">
        <w:rPr>
          <w:rFonts w:ascii="Times New Roman" w:eastAsia="Times New Roman" w:hAnsi="Times New Roman" w:cs="Times New Roman"/>
          <w:lang w:eastAsia="ru-RU"/>
        </w:rPr>
        <w:t>.,</w:t>
      </w:r>
      <w:r w:rsidR="00CE5F0A" w:rsidRPr="00610E6A">
        <w:rPr>
          <w:rFonts w:ascii="Times New Roman" w:eastAsia="Times New Roman" w:hAnsi="Times New Roman" w:cs="Times New Roman"/>
          <w:lang w:eastAsia="ru-RU"/>
        </w:rPr>
        <w:t xml:space="preserve"> e-</w:t>
      </w:r>
      <w:proofErr w:type="spellStart"/>
      <w:r w:rsidR="00CE5F0A" w:rsidRPr="00610E6A">
        <w:rPr>
          <w:rFonts w:ascii="Times New Roman" w:eastAsia="Times New Roman" w:hAnsi="Times New Roman" w:cs="Times New Roman"/>
          <w:lang w:eastAsia="ru-RU"/>
        </w:rPr>
        <w:t>mail</w:t>
      </w:r>
      <w:proofErr w:type="spellEnd"/>
      <w:r w:rsidR="004F5582">
        <w:rPr>
          <w:rFonts w:ascii="Times New Roman" w:eastAsia="Times New Roman" w:hAnsi="Times New Roman" w:cs="Times New Roman"/>
          <w:lang w:eastAsia="ru-RU"/>
        </w:rPr>
        <w:t xml:space="preserve">: </w:t>
      </w:r>
      <w:hyperlink r:id="rId13" w:history="1">
        <w:r w:rsidR="00C56858">
          <w:rPr>
            <w:rStyle w:val="af0"/>
            <w:rFonts w:ascii="Times New Roman" w:hAnsi="Times New Roman" w:cs="Times New Roman"/>
            <w:sz w:val="24"/>
            <w:szCs w:val="24"/>
          </w:rPr>
          <w:t>______________</w:t>
        </w:r>
      </w:hyperlink>
      <w:r w:rsidR="00AE758C" w:rsidRPr="00A123B9">
        <w:rPr>
          <w:rFonts w:ascii="Times New Roman" w:eastAsia="Times New Roman" w:hAnsi="Times New Roman" w:cs="Times New Roman"/>
          <w:lang w:eastAsia="ru-RU"/>
        </w:rPr>
        <w:t>,</w:t>
      </w:r>
      <w:r w:rsidR="00AE758C">
        <w:rPr>
          <w:rFonts w:ascii="Times New Roman" w:eastAsia="Times New Roman" w:hAnsi="Times New Roman" w:cs="Times New Roman"/>
          <w:lang w:eastAsia="ru-RU"/>
        </w:rPr>
        <w:t xml:space="preserve"> тел: </w:t>
      </w:r>
      <w:r w:rsidR="00C56858">
        <w:rPr>
          <w:rFonts w:ascii="Times New Roman" w:eastAsia="Times New Roman" w:hAnsi="Times New Roman" w:cs="Times New Roman"/>
          <w:lang w:eastAsia="ru-RU"/>
        </w:rPr>
        <w:t>_______________________</w:t>
      </w:r>
      <w:r w:rsidR="00541056" w:rsidRPr="00E70CB3">
        <w:rPr>
          <w:rFonts w:ascii="Times New Roman" w:eastAsia="Times New Roman" w:hAnsi="Times New Roman" w:cs="Times New Roman"/>
          <w:lang w:eastAsia="ru-RU"/>
        </w:rPr>
        <w:t>.</w:t>
      </w:r>
    </w:p>
    <w:p w:rsidR="00A755AB" w:rsidRPr="00610E6A" w:rsidRDefault="00610E6A" w:rsidP="00610E6A">
      <w:pPr>
        <w:spacing w:after="0" w:line="240" w:lineRule="auto"/>
        <w:ind w:firstLine="709"/>
        <w:jc w:val="both"/>
        <w:rPr>
          <w:rFonts w:ascii="Times New Roman" w:eastAsia="Times New Roman" w:hAnsi="Times New Roman" w:cs="Times New Roman"/>
          <w:lang w:val="en-US" w:eastAsia="ru-RU"/>
        </w:rPr>
      </w:pPr>
      <w:r w:rsidRPr="00610E6A">
        <w:rPr>
          <w:rFonts w:ascii="Times New Roman" w:eastAsia="Times New Roman" w:hAnsi="Times New Roman" w:cs="Times New Roman"/>
          <w:lang w:val="en-US" w:eastAsia="ru-RU"/>
        </w:rPr>
        <w:t>.</w:t>
      </w:r>
    </w:p>
    <w:p w:rsidR="00A755AB" w:rsidRPr="00A755AB" w:rsidRDefault="00A755AB" w:rsidP="00610E6A">
      <w:pPr>
        <w:widowControl w:val="0"/>
        <w:numPr>
          <w:ilvl w:val="0"/>
          <w:numId w:val="9"/>
        </w:numPr>
        <w:tabs>
          <w:tab w:val="left" w:leader="underscore" w:pos="284"/>
        </w:tabs>
        <w:spacing w:after="0" w:line="240" w:lineRule="auto"/>
        <w:ind w:left="0" w:firstLine="709"/>
        <w:jc w:val="center"/>
        <w:rPr>
          <w:rFonts w:ascii="Times New Roman" w:eastAsia="Times New Roman" w:hAnsi="Times New Roman" w:cs="Times New Roman"/>
          <w:b/>
        </w:rPr>
      </w:pPr>
      <w:r w:rsidRPr="00A755AB">
        <w:rPr>
          <w:rFonts w:ascii="Times New Roman" w:eastAsia="Times New Roman" w:hAnsi="Times New Roman" w:cs="Times New Roman"/>
          <w:b/>
          <w:snapToGrid w:val="0"/>
          <w:lang w:eastAsia="ru-RU"/>
        </w:rPr>
        <w:t>ЗАКЛЮЧИТЕЛЬНЫЕ ПОЛОЖЕНИЯ</w:t>
      </w:r>
    </w:p>
    <w:p w:rsidR="00A755AB" w:rsidRPr="00A755AB" w:rsidRDefault="00A755AB" w:rsidP="00610E6A">
      <w:pPr>
        <w:numPr>
          <w:ilvl w:val="1"/>
          <w:numId w:val="9"/>
        </w:numPr>
        <w:spacing w:after="0" w:line="240" w:lineRule="auto"/>
        <w:ind w:left="0" w:firstLine="709"/>
        <w:jc w:val="both"/>
        <w:rPr>
          <w:rFonts w:ascii="Times New Roman" w:eastAsia="Times New Roman" w:hAnsi="Times New Roman" w:cs="Times New Roman"/>
        </w:rPr>
      </w:pPr>
      <w:r w:rsidRPr="00A755AB">
        <w:rPr>
          <w:rFonts w:ascii="Times New Roman" w:eastAsia="Times New Roman" w:hAnsi="Times New Roman" w:cs="Times New Roman"/>
          <w:snapToGrid w:val="0"/>
          <w:lang w:eastAsia="ru-RU"/>
        </w:rPr>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Сторон.</w:t>
      </w:r>
    </w:p>
    <w:p w:rsidR="00A755AB" w:rsidRPr="00A755AB" w:rsidRDefault="00A755AB" w:rsidP="00610E6A">
      <w:pPr>
        <w:numPr>
          <w:ilvl w:val="1"/>
          <w:numId w:val="9"/>
        </w:numPr>
        <w:spacing w:after="0" w:line="240" w:lineRule="auto"/>
        <w:ind w:left="0" w:firstLine="709"/>
        <w:jc w:val="both"/>
        <w:rPr>
          <w:rFonts w:ascii="Times New Roman" w:eastAsia="Times New Roman" w:hAnsi="Times New Roman" w:cs="Times New Roman"/>
        </w:rPr>
      </w:pPr>
      <w:r w:rsidRPr="00A755AB">
        <w:rPr>
          <w:rFonts w:ascii="Times New Roman" w:eastAsia="Times New Roman" w:hAnsi="Times New Roman" w:cs="Times New Roman"/>
          <w:snapToGrid w:val="0"/>
          <w:lang w:eastAsia="ru-RU"/>
        </w:rPr>
        <w:t>При заключении настоящего Договора каждая из Сторон гарантирует другой Стороне, что:</w:t>
      </w:r>
    </w:p>
    <w:p w:rsidR="00A755AB" w:rsidRPr="00A755AB" w:rsidRDefault="00A755AB" w:rsidP="00610E6A">
      <w:pPr>
        <w:tabs>
          <w:tab w:val="left" w:leader="underscore" w:pos="1418"/>
        </w:tabs>
        <w:spacing w:after="0" w:line="240" w:lineRule="auto"/>
        <w:ind w:firstLine="709"/>
        <w:jc w:val="both"/>
        <w:rPr>
          <w:rFonts w:ascii="Times New Roman" w:eastAsia="Times New Roman" w:hAnsi="Times New Roman" w:cs="Times New Roman"/>
          <w:snapToGrid w:val="0"/>
          <w:lang w:eastAsia="ru-RU"/>
        </w:rPr>
      </w:pPr>
      <w:r w:rsidRPr="00A755AB">
        <w:rPr>
          <w:rFonts w:ascii="Times New Roman" w:eastAsia="Times New Roman" w:hAnsi="Times New Roman" w:cs="Times New Roman"/>
          <w:snapToGrid w:val="0"/>
          <w:lang w:eastAsia="ru-RU"/>
        </w:rPr>
        <w:t>- является должным образом зарегистрированным лицом;</w:t>
      </w:r>
    </w:p>
    <w:p w:rsidR="00A755AB" w:rsidRPr="00A755AB" w:rsidRDefault="00A755AB" w:rsidP="00610E6A">
      <w:pPr>
        <w:tabs>
          <w:tab w:val="left" w:leader="underscore" w:pos="1418"/>
        </w:tabs>
        <w:spacing w:after="0" w:line="240" w:lineRule="auto"/>
        <w:ind w:firstLine="709"/>
        <w:jc w:val="both"/>
        <w:rPr>
          <w:rFonts w:ascii="Times New Roman" w:eastAsia="Times New Roman" w:hAnsi="Times New Roman" w:cs="Times New Roman"/>
          <w:snapToGrid w:val="0"/>
          <w:lang w:eastAsia="ru-RU"/>
        </w:rPr>
      </w:pPr>
      <w:r w:rsidRPr="00A755AB">
        <w:rPr>
          <w:rFonts w:ascii="Times New Roman" w:eastAsia="Times New Roman" w:hAnsi="Times New Roman" w:cs="Times New Roman"/>
          <w:snapToGrid w:val="0"/>
          <w:lang w:eastAsia="ru-RU"/>
        </w:rPr>
        <w:t>- Договор подписан ее представителем, уполномоченным на то учредительными или иными документами Стороны;</w:t>
      </w:r>
    </w:p>
    <w:p w:rsidR="00A755AB" w:rsidRPr="00A755AB" w:rsidRDefault="00A755AB" w:rsidP="00610E6A">
      <w:pPr>
        <w:tabs>
          <w:tab w:val="left" w:leader="underscore" w:pos="1418"/>
        </w:tabs>
        <w:spacing w:after="0" w:line="240" w:lineRule="auto"/>
        <w:ind w:firstLine="709"/>
        <w:jc w:val="both"/>
        <w:rPr>
          <w:rFonts w:ascii="Times New Roman" w:eastAsia="Times New Roman" w:hAnsi="Times New Roman" w:cs="Times New Roman"/>
          <w:snapToGrid w:val="0"/>
          <w:lang w:eastAsia="ru-RU"/>
        </w:rPr>
      </w:pPr>
      <w:r w:rsidRPr="00A755AB">
        <w:rPr>
          <w:rFonts w:ascii="Times New Roman" w:eastAsia="Times New Roman" w:hAnsi="Times New Roman" w:cs="Times New Roman"/>
          <w:snapToGrid w:val="0"/>
          <w:lang w:eastAsia="ru-RU"/>
        </w:rPr>
        <w:t>- совершены все действия, необходимые в соответствии с учредительными документами Стороны и законодательством Российской Федерации для заключения настоящего Договора, в том числе получены согласия третьих лиц на подписание Договора (если такое согласие требуется);</w:t>
      </w:r>
    </w:p>
    <w:p w:rsidR="00A755AB" w:rsidRPr="00A755AB" w:rsidRDefault="00A755AB" w:rsidP="00610E6A">
      <w:pPr>
        <w:spacing w:after="0" w:line="240" w:lineRule="auto"/>
        <w:ind w:firstLine="709"/>
        <w:jc w:val="both"/>
        <w:rPr>
          <w:rFonts w:ascii="Times New Roman" w:eastAsia="Times New Roman" w:hAnsi="Times New Roman" w:cs="Times New Roman"/>
          <w:snapToGrid w:val="0"/>
          <w:lang w:eastAsia="ru-RU"/>
        </w:rPr>
      </w:pPr>
      <w:r w:rsidRPr="00A755AB">
        <w:rPr>
          <w:rFonts w:ascii="Times New Roman" w:eastAsia="Times New Roman" w:hAnsi="Times New Roman" w:cs="Times New Roman"/>
          <w:snapToGrid w:val="0"/>
          <w:lang w:eastAsia="ru-RU"/>
        </w:rPr>
        <w:t>- при заключении настоящего Договора не нарушаются какие-либо нормы законодательства Российской Федерации и положения учредительных документов Стороны.</w:t>
      </w:r>
    </w:p>
    <w:p w:rsidR="00A755AB" w:rsidRPr="00A755AB" w:rsidRDefault="00A755AB" w:rsidP="00610E6A">
      <w:pPr>
        <w:spacing w:after="0" w:line="240" w:lineRule="auto"/>
        <w:ind w:firstLine="709"/>
        <w:jc w:val="both"/>
        <w:rPr>
          <w:rFonts w:ascii="Times New Roman" w:eastAsia="Times New Roman" w:hAnsi="Times New Roman" w:cs="Times New Roman"/>
          <w:snapToGrid w:val="0"/>
          <w:lang w:eastAsia="ru-RU"/>
        </w:rPr>
      </w:pPr>
      <w:r w:rsidRPr="00A755AB">
        <w:rPr>
          <w:rFonts w:ascii="Times New Roman" w:eastAsia="Times New Roman" w:hAnsi="Times New Roman" w:cs="Times New Roman"/>
          <w:snapToGrid w:val="0"/>
          <w:lang w:eastAsia="ru-RU"/>
        </w:rPr>
        <w:t>Сторона, нарушившая гарантии, указанные в настоящем пункте, обязуется полностью возместить другой Стороне документально подтвержденные убытки, понесенные в связи с таким нарушением.</w:t>
      </w:r>
    </w:p>
    <w:p w:rsidR="00A755AB" w:rsidRPr="00A755AB" w:rsidRDefault="00A755AB" w:rsidP="00610E6A">
      <w:pPr>
        <w:numPr>
          <w:ilvl w:val="1"/>
          <w:numId w:val="9"/>
        </w:numPr>
        <w:spacing w:after="0" w:line="240" w:lineRule="auto"/>
        <w:ind w:left="0" w:firstLine="709"/>
        <w:jc w:val="both"/>
        <w:rPr>
          <w:rFonts w:ascii="Times New Roman" w:eastAsia="Times New Roman" w:hAnsi="Times New Roman" w:cs="Times New Roman"/>
        </w:rPr>
      </w:pPr>
      <w:r w:rsidRPr="00A755AB">
        <w:rPr>
          <w:rFonts w:ascii="Times New Roman" w:eastAsia="Times New Roman" w:hAnsi="Times New Roman" w:cs="Times New Roman"/>
          <w:lang w:eastAsia="ru-RU"/>
        </w:rPr>
        <w:t>Все взаимоотношения Сторон</w:t>
      </w:r>
      <w:r w:rsidRPr="00A755AB">
        <w:rPr>
          <w:rFonts w:ascii="Times New Roman" w:eastAsia="Times New Roman" w:hAnsi="Times New Roman" w:cs="Times New Roman"/>
          <w:noProof/>
          <w:lang w:eastAsia="ru-RU"/>
        </w:rPr>
        <w:t>,</w:t>
      </w:r>
      <w:r w:rsidRPr="00A755AB">
        <w:rPr>
          <w:rFonts w:ascii="Times New Roman" w:eastAsia="Times New Roman" w:hAnsi="Times New Roman" w:cs="Times New Roman"/>
          <w:lang w:eastAsia="ru-RU"/>
        </w:rPr>
        <w:t xml:space="preserve"> не урегулированные настоящим Договором</w:t>
      </w:r>
      <w:r w:rsidRPr="00A755AB">
        <w:rPr>
          <w:rFonts w:ascii="Times New Roman" w:eastAsia="Times New Roman" w:hAnsi="Times New Roman" w:cs="Times New Roman"/>
          <w:noProof/>
          <w:lang w:eastAsia="ru-RU"/>
        </w:rPr>
        <w:t>,</w:t>
      </w:r>
      <w:r w:rsidRPr="00A755AB">
        <w:rPr>
          <w:rFonts w:ascii="Times New Roman" w:eastAsia="Times New Roman" w:hAnsi="Times New Roman" w:cs="Times New Roman"/>
          <w:lang w:eastAsia="ru-RU"/>
        </w:rPr>
        <w:t xml:space="preserve"> регулируются в соответствии с действующим законодательством Российской Федерации.</w:t>
      </w:r>
    </w:p>
    <w:p w:rsidR="00A755AB" w:rsidRPr="00A755AB" w:rsidRDefault="00A755AB" w:rsidP="00610E6A">
      <w:pPr>
        <w:numPr>
          <w:ilvl w:val="1"/>
          <w:numId w:val="9"/>
        </w:numPr>
        <w:spacing w:after="0" w:line="240" w:lineRule="auto"/>
        <w:ind w:left="0" w:firstLine="709"/>
        <w:jc w:val="both"/>
        <w:rPr>
          <w:rFonts w:ascii="Times New Roman" w:eastAsia="Times New Roman" w:hAnsi="Times New Roman" w:cs="Times New Roman"/>
        </w:rPr>
      </w:pPr>
      <w:r w:rsidRPr="00A755AB">
        <w:rPr>
          <w:rFonts w:ascii="Times New Roman" w:eastAsia="Times New Roman" w:hAnsi="Times New Roman" w:cs="Times New Roman"/>
          <w:lang w:eastAsia="ru-RU"/>
        </w:rPr>
        <w:t>Настоящий Договор составлен в двух экземплярах, обладающих равной юридической силой, по одному экземпляру для каждой из Сторон.</w:t>
      </w:r>
    </w:p>
    <w:p w:rsidR="00A755AB" w:rsidRPr="00A755AB" w:rsidRDefault="00A755AB" w:rsidP="00A755AB">
      <w:pPr>
        <w:spacing w:after="0" w:line="240" w:lineRule="auto"/>
        <w:ind w:firstLine="709"/>
        <w:jc w:val="both"/>
        <w:rPr>
          <w:rFonts w:ascii="Times New Roman" w:eastAsia="Times New Roman" w:hAnsi="Times New Roman" w:cs="Times New Roman"/>
          <w:lang w:eastAsia="ru-RU"/>
        </w:rPr>
      </w:pPr>
    </w:p>
    <w:p w:rsidR="00A755AB" w:rsidRPr="00A755AB" w:rsidRDefault="00A755AB" w:rsidP="00A755AB">
      <w:pPr>
        <w:widowControl w:val="0"/>
        <w:tabs>
          <w:tab w:val="left" w:pos="0"/>
          <w:tab w:val="left" w:leader="underscore" w:pos="3938"/>
          <w:tab w:val="left" w:leader="underscore" w:pos="7350"/>
          <w:tab w:val="left" w:leader="underscore" w:pos="8037"/>
        </w:tabs>
        <w:spacing w:after="0" w:line="240" w:lineRule="auto"/>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Приложение: 1. Приложение №1 – Форма Заявки на 1 л. в 1 экз.</w:t>
      </w:r>
    </w:p>
    <w:p w:rsidR="00A755AB" w:rsidRPr="00A755AB" w:rsidRDefault="00A755AB" w:rsidP="00A755AB">
      <w:pPr>
        <w:numPr>
          <w:ilvl w:val="0"/>
          <w:numId w:val="25"/>
        </w:numPr>
        <w:tabs>
          <w:tab w:val="left" w:pos="426"/>
          <w:tab w:val="left" w:pos="1985"/>
        </w:tabs>
        <w:spacing w:after="0" w:line="240" w:lineRule="auto"/>
        <w:ind w:left="0" w:hanging="284"/>
        <w:contextualSpacing/>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Приложение №2 – Форма Приложения на поставку авиатоплива и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на 2 л. в 1 экз.</w:t>
      </w:r>
    </w:p>
    <w:p w:rsidR="00A755AB" w:rsidRPr="00A755AB" w:rsidRDefault="00A755AB" w:rsidP="00545D31">
      <w:pPr>
        <w:numPr>
          <w:ilvl w:val="0"/>
          <w:numId w:val="25"/>
        </w:numPr>
        <w:tabs>
          <w:tab w:val="left" w:pos="426"/>
          <w:tab w:val="center" w:pos="1985"/>
        </w:tabs>
        <w:spacing w:after="0" w:line="240" w:lineRule="auto"/>
        <w:ind w:left="0" w:hanging="284"/>
        <w:contextualSpacing/>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Приложение №3 – Форма Акта на 1 л. в 1 экз.</w:t>
      </w:r>
    </w:p>
    <w:p w:rsidR="00A755AB" w:rsidRPr="00A755AB" w:rsidRDefault="00A755AB" w:rsidP="00545D31">
      <w:pPr>
        <w:numPr>
          <w:ilvl w:val="0"/>
          <w:numId w:val="25"/>
        </w:numPr>
        <w:tabs>
          <w:tab w:val="left" w:pos="426"/>
          <w:tab w:val="left" w:pos="1985"/>
        </w:tabs>
        <w:spacing w:after="0" w:line="240" w:lineRule="auto"/>
        <w:ind w:left="0" w:hanging="284"/>
        <w:contextualSpacing/>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Приложение №4 – Форма Отчета о расходах на 1 л. в 1 экз.</w:t>
      </w:r>
    </w:p>
    <w:p w:rsidR="00A755AB" w:rsidRPr="00A755AB" w:rsidRDefault="00A755AB" w:rsidP="00A755AB">
      <w:pPr>
        <w:numPr>
          <w:ilvl w:val="0"/>
          <w:numId w:val="25"/>
        </w:numPr>
        <w:tabs>
          <w:tab w:val="left" w:pos="426"/>
          <w:tab w:val="center" w:pos="1985"/>
        </w:tabs>
        <w:spacing w:after="0" w:line="240" w:lineRule="auto"/>
        <w:ind w:left="0" w:hanging="284"/>
        <w:contextualSpacing/>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Приложение №5 – Форма Соглашения о корректировке объемов поставки на 1 л. в 1 экз.</w:t>
      </w:r>
    </w:p>
    <w:p w:rsidR="00A755AB" w:rsidRPr="00A755AB" w:rsidRDefault="00A755AB" w:rsidP="00A755AB">
      <w:pPr>
        <w:tabs>
          <w:tab w:val="left" w:pos="1276"/>
          <w:tab w:val="center" w:pos="5176"/>
        </w:tabs>
        <w:spacing w:after="0" w:line="240" w:lineRule="auto"/>
        <w:ind w:firstLine="567"/>
        <w:jc w:val="both"/>
        <w:rPr>
          <w:rFonts w:ascii="Times New Roman" w:eastAsia="Times New Roman" w:hAnsi="Times New Roman" w:cs="Times New Roman"/>
          <w:b/>
          <w:caps/>
          <w:lang w:eastAsia="ru-RU"/>
        </w:rPr>
      </w:pPr>
    </w:p>
    <w:p w:rsidR="004F5582" w:rsidRDefault="004F5582" w:rsidP="004F5582">
      <w:pPr>
        <w:tabs>
          <w:tab w:val="center" w:pos="284"/>
        </w:tabs>
        <w:spacing w:after="0" w:line="240" w:lineRule="auto"/>
        <w:contextualSpacing/>
        <w:jc w:val="center"/>
        <w:rPr>
          <w:rFonts w:ascii="Times New Roman" w:eastAsia="Times New Roman" w:hAnsi="Times New Roman" w:cs="Times New Roman"/>
          <w:b/>
          <w:lang w:eastAsia="ru-RU"/>
        </w:rPr>
      </w:pPr>
    </w:p>
    <w:p w:rsidR="004F5582" w:rsidRDefault="004F5582" w:rsidP="004F5582">
      <w:pPr>
        <w:tabs>
          <w:tab w:val="center" w:pos="284"/>
        </w:tabs>
        <w:spacing w:after="0" w:line="240" w:lineRule="auto"/>
        <w:contextualSpacing/>
        <w:jc w:val="center"/>
        <w:rPr>
          <w:rFonts w:ascii="Times New Roman" w:eastAsia="Times New Roman" w:hAnsi="Times New Roman" w:cs="Times New Roman"/>
          <w:b/>
          <w:lang w:eastAsia="ru-RU"/>
        </w:rPr>
      </w:pPr>
    </w:p>
    <w:p w:rsidR="004F5582" w:rsidRDefault="004F5582" w:rsidP="004F5582">
      <w:pPr>
        <w:tabs>
          <w:tab w:val="center" w:pos="284"/>
        </w:tabs>
        <w:spacing w:after="0" w:line="240" w:lineRule="auto"/>
        <w:contextualSpacing/>
        <w:jc w:val="center"/>
        <w:rPr>
          <w:rFonts w:ascii="Times New Roman" w:eastAsia="Times New Roman" w:hAnsi="Times New Roman" w:cs="Times New Roman"/>
          <w:b/>
          <w:lang w:eastAsia="ru-RU"/>
        </w:rPr>
      </w:pPr>
    </w:p>
    <w:p w:rsidR="004F5582" w:rsidRDefault="004F5582" w:rsidP="004F5582">
      <w:pPr>
        <w:tabs>
          <w:tab w:val="center" w:pos="284"/>
        </w:tabs>
        <w:spacing w:after="0" w:line="240" w:lineRule="auto"/>
        <w:contextualSpacing/>
        <w:jc w:val="center"/>
        <w:rPr>
          <w:rFonts w:ascii="Times New Roman" w:eastAsia="Times New Roman" w:hAnsi="Times New Roman" w:cs="Times New Roman"/>
          <w:b/>
          <w:lang w:eastAsia="ru-RU"/>
        </w:rPr>
      </w:pPr>
    </w:p>
    <w:p w:rsidR="004F5582" w:rsidRDefault="004F5582" w:rsidP="004F5582">
      <w:pPr>
        <w:tabs>
          <w:tab w:val="center" w:pos="284"/>
        </w:tabs>
        <w:spacing w:after="0" w:line="240" w:lineRule="auto"/>
        <w:contextualSpacing/>
        <w:jc w:val="center"/>
        <w:rPr>
          <w:rFonts w:ascii="Times New Roman" w:eastAsia="Times New Roman" w:hAnsi="Times New Roman" w:cs="Times New Roman"/>
          <w:b/>
          <w:lang w:eastAsia="ru-RU"/>
        </w:rPr>
      </w:pPr>
    </w:p>
    <w:p w:rsidR="00541056" w:rsidRDefault="00541056" w:rsidP="004F5582">
      <w:pPr>
        <w:tabs>
          <w:tab w:val="center" w:pos="284"/>
        </w:tabs>
        <w:spacing w:after="0" w:line="240" w:lineRule="auto"/>
        <w:contextualSpacing/>
        <w:jc w:val="center"/>
        <w:rPr>
          <w:rFonts w:ascii="Times New Roman" w:eastAsia="Times New Roman" w:hAnsi="Times New Roman" w:cs="Times New Roman"/>
          <w:b/>
          <w:lang w:eastAsia="ru-RU"/>
        </w:rPr>
      </w:pPr>
    </w:p>
    <w:p w:rsidR="004F5582" w:rsidRDefault="004F5582" w:rsidP="004F5582">
      <w:pPr>
        <w:tabs>
          <w:tab w:val="center" w:pos="284"/>
        </w:tabs>
        <w:spacing w:after="0" w:line="240" w:lineRule="auto"/>
        <w:contextualSpacing/>
        <w:jc w:val="center"/>
        <w:rPr>
          <w:rFonts w:ascii="Times New Roman" w:eastAsia="Times New Roman" w:hAnsi="Times New Roman" w:cs="Times New Roman"/>
          <w:b/>
          <w:lang w:eastAsia="ru-RU"/>
        </w:rPr>
      </w:pPr>
    </w:p>
    <w:p w:rsidR="004F5582" w:rsidRDefault="004F5582" w:rsidP="004F5582">
      <w:pPr>
        <w:tabs>
          <w:tab w:val="center" w:pos="284"/>
        </w:tabs>
        <w:spacing w:after="0" w:line="240" w:lineRule="auto"/>
        <w:contextualSpacing/>
        <w:jc w:val="center"/>
        <w:rPr>
          <w:rFonts w:ascii="Times New Roman" w:eastAsia="Times New Roman" w:hAnsi="Times New Roman" w:cs="Times New Roman"/>
          <w:b/>
          <w:lang w:eastAsia="ru-RU"/>
        </w:rPr>
      </w:pPr>
    </w:p>
    <w:p w:rsidR="004F5582" w:rsidRDefault="004F5582" w:rsidP="004F5582">
      <w:pPr>
        <w:tabs>
          <w:tab w:val="center" w:pos="284"/>
        </w:tabs>
        <w:spacing w:after="0" w:line="240" w:lineRule="auto"/>
        <w:contextualSpacing/>
        <w:jc w:val="center"/>
        <w:rPr>
          <w:rFonts w:ascii="Times New Roman" w:eastAsia="Times New Roman" w:hAnsi="Times New Roman" w:cs="Times New Roman"/>
          <w:b/>
          <w:lang w:eastAsia="ru-RU"/>
        </w:rPr>
      </w:pPr>
    </w:p>
    <w:p w:rsidR="004F5582" w:rsidRDefault="004F5582" w:rsidP="004F5582">
      <w:pPr>
        <w:tabs>
          <w:tab w:val="center" w:pos="284"/>
        </w:tabs>
        <w:spacing w:after="0" w:line="240" w:lineRule="auto"/>
        <w:contextualSpacing/>
        <w:jc w:val="center"/>
        <w:rPr>
          <w:rFonts w:ascii="Times New Roman" w:eastAsia="Times New Roman" w:hAnsi="Times New Roman" w:cs="Times New Roman"/>
          <w:b/>
          <w:lang w:eastAsia="ru-RU"/>
        </w:rPr>
      </w:pPr>
      <w:bookmarkStart w:id="1" w:name="_GoBack"/>
      <w:bookmarkEnd w:id="1"/>
    </w:p>
    <w:p w:rsidR="00610E6A" w:rsidRPr="005734DF" w:rsidRDefault="00A755AB" w:rsidP="00610E6A">
      <w:pPr>
        <w:numPr>
          <w:ilvl w:val="0"/>
          <w:numId w:val="9"/>
        </w:numPr>
        <w:tabs>
          <w:tab w:val="center" w:pos="284"/>
        </w:tabs>
        <w:spacing w:after="0" w:line="240" w:lineRule="auto"/>
        <w:ind w:left="0"/>
        <w:contextualSpacing/>
        <w:jc w:val="center"/>
        <w:rPr>
          <w:rFonts w:ascii="Times New Roman" w:eastAsia="Times New Roman" w:hAnsi="Times New Roman" w:cs="Times New Roman"/>
          <w:b/>
          <w:lang w:eastAsia="ru-RU"/>
        </w:rPr>
      </w:pPr>
      <w:r w:rsidRPr="00A755AB">
        <w:rPr>
          <w:rFonts w:ascii="Times New Roman" w:eastAsia="Times New Roman" w:hAnsi="Times New Roman" w:cs="Times New Roman"/>
          <w:b/>
          <w:caps/>
          <w:lang w:eastAsia="ru-RU"/>
        </w:rPr>
        <w:lastRenderedPageBreak/>
        <w:t>Адреса и реквизиты сторон</w:t>
      </w:r>
    </w:p>
    <w:tbl>
      <w:tblPr>
        <w:tblW w:w="9877" w:type="dxa"/>
        <w:tblInd w:w="31" w:type="dxa"/>
        <w:tblLook w:val="0000" w:firstRow="0" w:lastRow="0" w:firstColumn="0" w:lastColumn="0" w:noHBand="0" w:noVBand="0"/>
      </w:tblPr>
      <w:tblGrid>
        <w:gridCol w:w="5092"/>
        <w:gridCol w:w="4785"/>
      </w:tblGrid>
      <w:tr w:rsidR="00610E6A" w:rsidRPr="004F5582" w:rsidTr="005F4D8C">
        <w:trPr>
          <w:trHeight w:val="450"/>
        </w:trPr>
        <w:tc>
          <w:tcPr>
            <w:tcW w:w="4877" w:type="dxa"/>
            <w:shd w:val="clear" w:color="auto" w:fill="auto"/>
          </w:tcPr>
          <w:p w:rsidR="00610E6A" w:rsidRPr="004749A0" w:rsidRDefault="00610E6A" w:rsidP="00610E6A">
            <w:pPr>
              <w:framePr w:hSpace="180" w:wrap="around" w:vAnchor="text" w:hAnchor="text" w:y="1"/>
              <w:suppressOverlap/>
              <w:rPr>
                <w:rFonts w:ascii="Times New Roman" w:hAnsi="Times New Roman" w:cs="Times New Roman"/>
                <w:sz w:val="24"/>
                <w:szCs w:val="24"/>
              </w:rPr>
            </w:pPr>
          </w:p>
          <w:tbl>
            <w:tblPr>
              <w:tblW w:w="4876" w:type="dxa"/>
              <w:tblCellMar>
                <w:left w:w="0" w:type="dxa"/>
                <w:right w:w="0" w:type="dxa"/>
              </w:tblCellMar>
              <w:tblLook w:val="04A0" w:firstRow="1" w:lastRow="0" w:firstColumn="1" w:lastColumn="0" w:noHBand="0" w:noVBand="1"/>
            </w:tblPr>
            <w:tblGrid>
              <w:gridCol w:w="4757"/>
              <w:gridCol w:w="119"/>
            </w:tblGrid>
            <w:tr w:rsidR="004749A0" w:rsidRPr="004749A0" w:rsidTr="004749A0">
              <w:trPr>
                <w:trHeight w:val="80"/>
              </w:trPr>
              <w:tc>
                <w:tcPr>
                  <w:tcW w:w="4876" w:type="dxa"/>
                  <w:gridSpan w:val="2"/>
                </w:tcPr>
                <w:p w:rsidR="004749A0" w:rsidRPr="004749A0" w:rsidRDefault="004749A0" w:rsidP="004749A0">
                  <w:pPr>
                    <w:framePr w:hSpace="180" w:wrap="around" w:vAnchor="text" w:hAnchor="text" w:y="1"/>
                    <w:tabs>
                      <w:tab w:val="left" w:pos="4485"/>
                      <w:tab w:val="left" w:pos="5670"/>
                    </w:tabs>
                    <w:spacing w:after="0" w:line="240" w:lineRule="auto"/>
                    <w:suppressOverlap/>
                    <w:jc w:val="both"/>
                    <w:outlineLvl w:val="0"/>
                    <w:rPr>
                      <w:rFonts w:ascii="Times New Roman" w:eastAsia="Times New Roman" w:hAnsi="Times New Roman" w:cs="Times New Roman"/>
                      <w:sz w:val="24"/>
                      <w:szCs w:val="24"/>
                    </w:rPr>
                  </w:pPr>
                </w:p>
              </w:tc>
            </w:tr>
            <w:tr w:rsidR="004749A0" w:rsidRPr="004749A0" w:rsidTr="004749A0">
              <w:trPr>
                <w:gridAfter w:val="1"/>
                <w:wAfter w:w="119" w:type="dxa"/>
              </w:trPr>
              <w:tc>
                <w:tcPr>
                  <w:tcW w:w="4757" w:type="dxa"/>
                </w:tcPr>
                <w:p w:rsidR="004749A0" w:rsidRPr="004749A0" w:rsidRDefault="004749A0" w:rsidP="004749A0">
                  <w:pPr>
                    <w:framePr w:hSpace="180" w:wrap="around" w:vAnchor="text" w:hAnchor="text" w:y="1"/>
                    <w:tabs>
                      <w:tab w:val="left" w:pos="4485"/>
                      <w:tab w:val="left" w:pos="5670"/>
                    </w:tabs>
                    <w:spacing w:after="0" w:line="240" w:lineRule="auto"/>
                    <w:suppressOverlap/>
                    <w:outlineLvl w:val="0"/>
                    <w:rPr>
                      <w:rFonts w:ascii="Times New Roman" w:eastAsia="Batang" w:hAnsi="Times New Roman" w:cs="Times New Roman"/>
                      <w:bCs/>
                      <w:sz w:val="24"/>
                      <w:szCs w:val="24"/>
                    </w:rPr>
                  </w:pPr>
                </w:p>
              </w:tc>
            </w:tr>
            <w:tr w:rsidR="004749A0" w:rsidRPr="004749A0" w:rsidTr="005F4D8C">
              <w:trPr>
                <w:gridAfter w:val="1"/>
                <w:wAfter w:w="119" w:type="dxa"/>
              </w:trPr>
              <w:tc>
                <w:tcPr>
                  <w:tcW w:w="4757" w:type="dxa"/>
                  <w:hideMark/>
                </w:tcPr>
                <w:p w:rsidR="004749A0" w:rsidRPr="004749A0" w:rsidRDefault="004749A0" w:rsidP="004749A0">
                  <w:pPr>
                    <w:framePr w:hSpace="180" w:wrap="around" w:vAnchor="text" w:hAnchor="text" w:y="1"/>
                    <w:tabs>
                      <w:tab w:val="left" w:pos="4485"/>
                      <w:tab w:val="left" w:pos="5670"/>
                    </w:tabs>
                    <w:spacing w:after="0" w:line="240" w:lineRule="auto"/>
                    <w:suppressOverlap/>
                    <w:jc w:val="both"/>
                    <w:outlineLvl w:val="0"/>
                    <w:rPr>
                      <w:rFonts w:ascii="Times New Roman" w:eastAsia="Times New Roman" w:hAnsi="Times New Roman" w:cs="Times New Roman"/>
                      <w:b/>
                      <w:sz w:val="24"/>
                      <w:szCs w:val="24"/>
                    </w:rPr>
                  </w:pPr>
                  <w:r w:rsidRPr="004749A0">
                    <w:rPr>
                      <w:rFonts w:ascii="Times New Roman" w:eastAsia="Times New Roman" w:hAnsi="Times New Roman" w:cs="Times New Roman"/>
                      <w:b/>
                      <w:sz w:val="24"/>
                      <w:szCs w:val="24"/>
                    </w:rPr>
                    <w:t>Поставщик:</w:t>
                  </w:r>
                </w:p>
                <w:p w:rsidR="004749A0" w:rsidRPr="004749A0" w:rsidRDefault="004749A0" w:rsidP="004749A0">
                  <w:pPr>
                    <w:framePr w:hSpace="180" w:wrap="around" w:vAnchor="text" w:hAnchor="text" w:y="1"/>
                    <w:tabs>
                      <w:tab w:val="left" w:pos="4485"/>
                    </w:tabs>
                    <w:spacing w:after="0" w:line="240" w:lineRule="auto"/>
                    <w:suppressOverlap/>
                    <w:rPr>
                      <w:rFonts w:ascii="Times New Roman" w:eastAsia="Times New Roman" w:hAnsi="Times New Roman" w:cs="Times New Roman"/>
                      <w:b/>
                      <w:sz w:val="24"/>
                      <w:szCs w:val="24"/>
                    </w:rPr>
                  </w:pPr>
                </w:p>
                <w:p w:rsidR="004749A0" w:rsidRPr="004749A0" w:rsidRDefault="004749A0" w:rsidP="004749A0">
                  <w:pPr>
                    <w:framePr w:hSpace="180" w:wrap="around" w:vAnchor="text" w:hAnchor="text" w:y="1"/>
                    <w:tabs>
                      <w:tab w:val="left" w:pos="4485"/>
                    </w:tabs>
                    <w:spacing w:after="0" w:line="240" w:lineRule="auto"/>
                    <w:suppressOverlap/>
                    <w:rPr>
                      <w:rFonts w:ascii="Times New Roman" w:eastAsia="Times New Roman" w:hAnsi="Times New Roman" w:cs="Times New Roman"/>
                      <w:b/>
                      <w:sz w:val="24"/>
                      <w:szCs w:val="24"/>
                    </w:rPr>
                  </w:pPr>
                  <w:r w:rsidRPr="004749A0">
                    <w:rPr>
                      <w:rFonts w:ascii="Times New Roman" w:eastAsia="Times New Roman" w:hAnsi="Times New Roman" w:cs="Times New Roman"/>
                      <w:b/>
                      <w:sz w:val="24"/>
                      <w:szCs w:val="24"/>
                    </w:rPr>
                    <w:t xml:space="preserve">ООО «Газпром ГНП продажи»  </w:t>
                  </w:r>
                </w:p>
                <w:p w:rsidR="004749A0" w:rsidRPr="004749A0" w:rsidRDefault="004749A0" w:rsidP="004749A0">
                  <w:pPr>
                    <w:framePr w:hSpace="180" w:wrap="around" w:vAnchor="text" w:hAnchor="text" w:y="1"/>
                    <w:tabs>
                      <w:tab w:val="left" w:pos="4485"/>
                      <w:tab w:val="left" w:pos="5670"/>
                    </w:tabs>
                    <w:spacing w:after="0" w:line="240" w:lineRule="auto"/>
                    <w:suppressOverlap/>
                    <w:jc w:val="both"/>
                    <w:outlineLvl w:val="0"/>
                    <w:rPr>
                      <w:rFonts w:ascii="Times New Roman" w:eastAsia="Times New Roman" w:hAnsi="Times New Roman" w:cs="Times New Roman"/>
                      <w:sz w:val="24"/>
                      <w:szCs w:val="24"/>
                    </w:rPr>
                  </w:pPr>
                  <w:r w:rsidRPr="004749A0">
                    <w:rPr>
                      <w:rFonts w:ascii="Times New Roman" w:eastAsia="Times New Roman" w:hAnsi="Times New Roman" w:cs="Times New Roman"/>
                      <w:sz w:val="24"/>
                      <w:szCs w:val="24"/>
                    </w:rPr>
                    <w:t xml:space="preserve">                                                               </w:t>
                  </w:r>
                </w:p>
              </w:tc>
            </w:tr>
            <w:tr w:rsidR="004749A0" w:rsidRPr="004749A0" w:rsidTr="005F4D8C">
              <w:trPr>
                <w:gridAfter w:val="1"/>
                <w:wAfter w:w="119" w:type="dxa"/>
              </w:trPr>
              <w:tc>
                <w:tcPr>
                  <w:tcW w:w="4757" w:type="dxa"/>
                  <w:hideMark/>
                </w:tcPr>
                <w:p w:rsidR="004749A0" w:rsidRPr="004749A0" w:rsidRDefault="004749A0" w:rsidP="004749A0">
                  <w:pPr>
                    <w:framePr w:hSpace="180" w:wrap="around" w:vAnchor="text" w:hAnchor="text" w:y="1"/>
                    <w:tabs>
                      <w:tab w:val="left" w:pos="4485"/>
                    </w:tabs>
                    <w:spacing w:after="0" w:line="240" w:lineRule="auto"/>
                    <w:suppressOverlap/>
                    <w:rPr>
                      <w:rFonts w:ascii="Times New Roman" w:eastAsia="Times New Roman" w:hAnsi="Times New Roman" w:cs="Times New Roman"/>
                      <w:sz w:val="24"/>
                      <w:szCs w:val="24"/>
                    </w:rPr>
                  </w:pPr>
                  <w:r w:rsidRPr="004749A0">
                    <w:rPr>
                      <w:rFonts w:ascii="Times New Roman" w:eastAsia="Times New Roman" w:hAnsi="Times New Roman" w:cs="Times New Roman"/>
                      <w:b/>
                      <w:bCs/>
                      <w:sz w:val="24"/>
                      <w:szCs w:val="24"/>
                    </w:rPr>
                    <w:t>Адрес места нахождения:</w:t>
                  </w:r>
                  <w:r w:rsidRPr="004749A0">
                    <w:rPr>
                      <w:rFonts w:ascii="Times New Roman" w:eastAsia="Times New Roman" w:hAnsi="Times New Roman" w:cs="Times New Roman"/>
                      <w:sz w:val="24"/>
                      <w:szCs w:val="24"/>
                    </w:rPr>
                    <w:t xml:space="preserve"> </w:t>
                  </w:r>
                </w:p>
                <w:p w:rsidR="004749A0" w:rsidRPr="004749A0" w:rsidRDefault="004749A0" w:rsidP="004749A0">
                  <w:pPr>
                    <w:framePr w:hSpace="180" w:wrap="around" w:vAnchor="text" w:hAnchor="text" w:y="1"/>
                    <w:spacing w:after="0" w:line="240" w:lineRule="auto"/>
                    <w:suppressOverlap/>
                    <w:rPr>
                      <w:rFonts w:ascii="Times New Roman" w:hAnsi="Times New Roman" w:cs="Times New Roman"/>
                      <w:sz w:val="24"/>
                      <w:szCs w:val="24"/>
                    </w:rPr>
                  </w:pPr>
                  <w:r w:rsidRPr="004749A0">
                    <w:rPr>
                      <w:rFonts w:ascii="Times New Roman" w:hAnsi="Times New Roman" w:cs="Times New Roman"/>
                      <w:sz w:val="24"/>
                      <w:szCs w:val="24"/>
                    </w:rPr>
                    <w:t xml:space="preserve">194044, г. Санкт-Петербург, </w:t>
                  </w:r>
                  <w:proofErr w:type="spellStart"/>
                  <w:r w:rsidRPr="004749A0">
                    <w:rPr>
                      <w:rFonts w:ascii="Times New Roman" w:hAnsi="Times New Roman" w:cs="Times New Roman"/>
                      <w:sz w:val="24"/>
                      <w:szCs w:val="24"/>
                    </w:rPr>
                    <w:t>вн</w:t>
                  </w:r>
                  <w:proofErr w:type="spellEnd"/>
                  <w:r w:rsidRPr="004749A0">
                    <w:rPr>
                      <w:rFonts w:ascii="Times New Roman" w:hAnsi="Times New Roman" w:cs="Times New Roman"/>
                      <w:sz w:val="24"/>
                      <w:szCs w:val="24"/>
                    </w:rPr>
                    <w:t xml:space="preserve">. тер. г. муниципальный округ </w:t>
                  </w:r>
                  <w:proofErr w:type="spellStart"/>
                  <w:r w:rsidRPr="004749A0">
                    <w:rPr>
                      <w:rFonts w:ascii="Times New Roman" w:hAnsi="Times New Roman" w:cs="Times New Roman"/>
                      <w:sz w:val="24"/>
                      <w:szCs w:val="24"/>
                    </w:rPr>
                    <w:t>Сампсониевское</w:t>
                  </w:r>
                  <w:proofErr w:type="spellEnd"/>
                  <w:r w:rsidRPr="004749A0">
                    <w:rPr>
                      <w:rFonts w:ascii="Times New Roman" w:hAnsi="Times New Roman" w:cs="Times New Roman"/>
                      <w:sz w:val="24"/>
                      <w:szCs w:val="24"/>
                    </w:rPr>
                    <w:t xml:space="preserve">, </w:t>
                  </w:r>
                  <w:proofErr w:type="spellStart"/>
                  <w:r w:rsidRPr="004749A0">
                    <w:rPr>
                      <w:rFonts w:ascii="Times New Roman" w:hAnsi="Times New Roman" w:cs="Times New Roman"/>
                      <w:sz w:val="24"/>
                      <w:szCs w:val="24"/>
                    </w:rPr>
                    <w:t>пр-кт</w:t>
                  </w:r>
                  <w:proofErr w:type="spellEnd"/>
                  <w:r w:rsidRPr="004749A0">
                    <w:rPr>
                      <w:rFonts w:ascii="Times New Roman" w:hAnsi="Times New Roman" w:cs="Times New Roman"/>
                      <w:sz w:val="24"/>
                      <w:szCs w:val="24"/>
                    </w:rPr>
                    <w:t xml:space="preserve"> Большой </w:t>
                  </w:r>
                  <w:proofErr w:type="spellStart"/>
                  <w:r w:rsidRPr="004749A0">
                    <w:rPr>
                      <w:rFonts w:ascii="Times New Roman" w:hAnsi="Times New Roman" w:cs="Times New Roman"/>
                      <w:sz w:val="24"/>
                      <w:szCs w:val="24"/>
                    </w:rPr>
                    <w:t>Сампсониевский</w:t>
                  </w:r>
                  <w:proofErr w:type="spellEnd"/>
                  <w:r w:rsidRPr="004749A0">
                    <w:rPr>
                      <w:rFonts w:ascii="Times New Roman" w:hAnsi="Times New Roman" w:cs="Times New Roman"/>
                      <w:sz w:val="24"/>
                      <w:szCs w:val="24"/>
                    </w:rPr>
                    <w:t>, д. 60, литера А, помещение 2Н №555</w:t>
                  </w:r>
                </w:p>
                <w:p w:rsidR="004749A0" w:rsidRPr="004749A0" w:rsidRDefault="004749A0" w:rsidP="004749A0">
                  <w:pPr>
                    <w:framePr w:hSpace="180" w:wrap="around" w:vAnchor="text" w:hAnchor="text" w:y="1"/>
                    <w:tabs>
                      <w:tab w:val="left" w:pos="4485"/>
                    </w:tabs>
                    <w:spacing w:after="0" w:line="240" w:lineRule="auto"/>
                    <w:suppressOverlap/>
                    <w:rPr>
                      <w:rFonts w:ascii="Times New Roman" w:eastAsia="Batang" w:hAnsi="Times New Roman" w:cs="Times New Roman"/>
                      <w:bCs/>
                      <w:sz w:val="24"/>
                      <w:szCs w:val="24"/>
                      <w:lang w:val="en-US"/>
                    </w:rPr>
                  </w:pPr>
                  <w:r w:rsidRPr="004749A0">
                    <w:rPr>
                      <w:rFonts w:ascii="Times New Roman" w:eastAsia="Times New Roman" w:hAnsi="Times New Roman" w:cs="Times New Roman"/>
                      <w:b/>
                      <w:bCs/>
                      <w:sz w:val="24"/>
                      <w:szCs w:val="24"/>
                    </w:rPr>
                    <w:t>Тел</w:t>
                  </w:r>
                  <w:r w:rsidRPr="004749A0">
                    <w:rPr>
                      <w:rFonts w:ascii="Times New Roman" w:eastAsia="Times New Roman" w:hAnsi="Times New Roman" w:cs="Times New Roman"/>
                      <w:b/>
                      <w:bCs/>
                      <w:sz w:val="24"/>
                      <w:szCs w:val="24"/>
                      <w:lang w:val="en-US"/>
                    </w:rPr>
                    <w:t>.:</w:t>
                  </w:r>
                  <w:r w:rsidRPr="004749A0">
                    <w:rPr>
                      <w:rFonts w:ascii="Times New Roman" w:eastAsia="Batang" w:hAnsi="Times New Roman" w:cs="Times New Roman"/>
                      <w:bCs/>
                      <w:sz w:val="24"/>
                      <w:szCs w:val="24"/>
                      <w:lang w:val="en-US"/>
                    </w:rPr>
                    <w:t xml:space="preserve"> (812) 677-09-77</w:t>
                  </w:r>
                </w:p>
                <w:p w:rsidR="004749A0" w:rsidRPr="004749A0" w:rsidRDefault="004749A0" w:rsidP="004749A0">
                  <w:pPr>
                    <w:framePr w:hSpace="180" w:wrap="around" w:vAnchor="text" w:hAnchor="text" w:y="1"/>
                    <w:tabs>
                      <w:tab w:val="left" w:pos="4485"/>
                      <w:tab w:val="left" w:pos="5670"/>
                    </w:tabs>
                    <w:spacing w:after="0" w:line="240" w:lineRule="auto"/>
                    <w:suppressOverlap/>
                    <w:jc w:val="both"/>
                    <w:outlineLvl w:val="0"/>
                    <w:rPr>
                      <w:rFonts w:ascii="Times New Roman" w:eastAsia="Batang" w:hAnsi="Times New Roman" w:cs="Times New Roman"/>
                      <w:b/>
                      <w:bCs/>
                      <w:sz w:val="24"/>
                      <w:szCs w:val="24"/>
                      <w:lang w:val="en-US"/>
                    </w:rPr>
                  </w:pPr>
                  <w:r w:rsidRPr="004749A0">
                    <w:rPr>
                      <w:rFonts w:ascii="Times New Roman" w:eastAsia="Times New Roman" w:hAnsi="Times New Roman" w:cs="Times New Roman"/>
                      <w:b/>
                      <w:bCs/>
                      <w:sz w:val="24"/>
                      <w:szCs w:val="24"/>
                      <w:lang w:val="en-US"/>
                    </w:rPr>
                    <w:t>E-mail:</w:t>
                  </w:r>
                  <w:r w:rsidRPr="004749A0">
                    <w:rPr>
                      <w:rFonts w:ascii="Times New Roman" w:eastAsia="Batang" w:hAnsi="Times New Roman" w:cs="Times New Roman"/>
                      <w:bCs/>
                      <w:sz w:val="24"/>
                      <w:szCs w:val="24"/>
                      <w:lang w:val="en-US"/>
                    </w:rPr>
                    <w:t xml:space="preserve"> </w:t>
                  </w:r>
                  <w:r w:rsidRPr="004749A0">
                    <w:rPr>
                      <w:rFonts w:ascii="Times New Roman" w:hAnsi="Times New Roman" w:cs="Times New Roman"/>
                      <w:sz w:val="24"/>
                      <w:szCs w:val="24"/>
                      <w:lang w:val="en-US"/>
                    </w:rPr>
                    <w:t>info@ggnpsales.ru</w:t>
                  </w:r>
                  <w:r w:rsidRPr="004749A0">
                    <w:rPr>
                      <w:rFonts w:ascii="Times New Roman" w:eastAsia="Batang" w:hAnsi="Times New Roman" w:cs="Times New Roman"/>
                      <w:b/>
                      <w:bCs/>
                      <w:sz w:val="24"/>
                      <w:szCs w:val="24"/>
                      <w:lang w:val="en-US"/>
                    </w:rPr>
                    <w:t xml:space="preserve"> </w:t>
                  </w:r>
                </w:p>
                <w:p w:rsidR="004749A0" w:rsidRPr="004749A0" w:rsidRDefault="004749A0" w:rsidP="004749A0">
                  <w:pPr>
                    <w:framePr w:hSpace="180" w:wrap="around" w:vAnchor="text" w:hAnchor="text" w:y="1"/>
                    <w:tabs>
                      <w:tab w:val="left" w:pos="4485"/>
                      <w:tab w:val="left" w:pos="5670"/>
                    </w:tabs>
                    <w:spacing w:after="0" w:line="240" w:lineRule="auto"/>
                    <w:suppressOverlap/>
                    <w:jc w:val="both"/>
                    <w:outlineLvl w:val="0"/>
                    <w:rPr>
                      <w:rFonts w:ascii="Times New Roman" w:eastAsia="Batang" w:hAnsi="Times New Roman" w:cs="Times New Roman"/>
                      <w:bCs/>
                      <w:sz w:val="24"/>
                      <w:szCs w:val="24"/>
                    </w:rPr>
                  </w:pPr>
                  <w:r w:rsidRPr="004749A0">
                    <w:rPr>
                      <w:rFonts w:ascii="Times New Roman" w:eastAsia="Batang" w:hAnsi="Times New Roman" w:cs="Times New Roman"/>
                      <w:b/>
                      <w:bCs/>
                      <w:sz w:val="24"/>
                      <w:szCs w:val="24"/>
                    </w:rPr>
                    <w:t>Почтовый адрес:</w:t>
                  </w:r>
                </w:p>
                <w:p w:rsidR="004749A0" w:rsidRPr="004749A0" w:rsidRDefault="004749A0" w:rsidP="004749A0">
                  <w:pPr>
                    <w:framePr w:hSpace="180" w:wrap="around" w:vAnchor="text" w:hAnchor="text" w:y="1"/>
                    <w:tabs>
                      <w:tab w:val="left" w:pos="4485"/>
                    </w:tabs>
                    <w:spacing w:after="0" w:line="240" w:lineRule="auto"/>
                    <w:suppressOverlap/>
                    <w:rPr>
                      <w:rFonts w:ascii="Times New Roman" w:hAnsi="Times New Roman" w:cs="Times New Roman"/>
                      <w:sz w:val="24"/>
                      <w:szCs w:val="24"/>
                    </w:rPr>
                  </w:pPr>
                  <w:r w:rsidRPr="004749A0">
                    <w:rPr>
                      <w:rFonts w:ascii="Times New Roman" w:hAnsi="Times New Roman" w:cs="Times New Roman"/>
                      <w:sz w:val="24"/>
                      <w:szCs w:val="24"/>
                    </w:rPr>
                    <w:t xml:space="preserve">190900, г. Санкт-Петербург, </w:t>
                  </w:r>
                </w:p>
                <w:p w:rsidR="004749A0" w:rsidRPr="004749A0" w:rsidRDefault="004749A0" w:rsidP="004749A0">
                  <w:pPr>
                    <w:framePr w:hSpace="180" w:wrap="around" w:vAnchor="text" w:hAnchor="text" w:y="1"/>
                    <w:tabs>
                      <w:tab w:val="left" w:pos="4485"/>
                    </w:tabs>
                    <w:spacing w:after="0" w:line="240" w:lineRule="auto"/>
                    <w:suppressOverlap/>
                    <w:rPr>
                      <w:rFonts w:ascii="Times New Roman" w:hAnsi="Times New Roman" w:cs="Times New Roman"/>
                      <w:sz w:val="24"/>
                      <w:szCs w:val="24"/>
                    </w:rPr>
                  </w:pPr>
                  <w:r w:rsidRPr="004749A0">
                    <w:rPr>
                      <w:rFonts w:ascii="Times New Roman" w:hAnsi="Times New Roman" w:cs="Times New Roman"/>
                      <w:sz w:val="24"/>
                      <w:szCs w:val="24"/>
                      <w:lang w:val="en-US"/>
                    </w:rPr>
                    <w:t>BOX</w:t>
                  </w:r>
                  <w:r w:rsidRPr="004749A0">
                    <w:rPr>
                      <w:rFonts w:ascii="Times New Roman" w:hAnsi="Times New Roman" w:cs="Times New Roman"/>
                      <w:sz w:val="24"/>
                      <w:szCs w:val="24"/>
                    </w:rPr>
                    <w:t xml:space="preserve"> 1488</w:t>
                  </w:r>
                </w:p>
                <w:p w:rsidR="004749A0" w:rsidRPr="004749A0" w:rsidRDefault="004749A0" w:rsidP="004749A0">
                  <w:pPr>
                    <w:framePr w:hSpace="180" w:wrap="around" w:vAnchor="text" w:hAnchor="text" w:y="1"/>
                    <w:tabs>
                      <w:tab w:val="left" w:pos="4485"/>
                    </w:tabs>
                    <w:spacing w:after="0" w:line="240" w:lineRule="auto"/>
                    <w:suppressOverlap/>
                    <w:rPr>
                      <w:rFonts w:ascii="Times New Roman" w:hAnsi="Times New Roman" w:cs="Times New Roman"/>
                      <w:sz w:val="24"/>
                      <w:szCs w:val="24"/>
                    </w:rPr>
                  </w:pPr>
                </w:p>
                <w:p w:rsidR="004749A0" w:rsidRPr="004749A0" w:rsidRDefault="004749A0" w:rsidP="004749A0">
                  <w:pPr>
                    <w:framePr w:hSpace="180" w:wrap="around" w:vAnchor="text" w:hAnchor="text" w:y="1"/>
                    <w:tabs>
                      <w:tab w:val="left" w:pos="4485"/>
                    </w:tabs>
                    <w:spacing w:after="0" w:line="240" w:lineRule="auto"/>
                    <w:suppressOverlap/>
                    <w:rPr>
                      <w:rFonts w:ascii="Times New Roman" w:eastAsia="Times New Roman" w:hAnsi="Times New Roman" w:cs="Times New Roman"/>
                      <w:b/>
                      <w:bCs/>
                      <w:sz w:val="24"/>
                      <w:szCs w:val="24"/>
                    </w:rPr>
                  </w:pPr>
                  <w:r w:rsidRPr="004749A0">
                    <w:rPr>
                      <w:rFonts w:ascii="Times New Roman" w:eastAsia="Times New Roman" w:hAnsi="Times New Roman" w:cs="Times New Roman"/>
                      <w:bCs/>
                      <w:sz w:val="24"/>
                      <w:szCs w:val="24"/>
                    </w:rPr>
                    <w:t>ОГРН 1091515001027</w:t>
                  </w:r>
                </w:p>
                <w:p w:rsidR="004749A0" w:rsidRPr="004749A0" w:rsidRDefault="004749A0" w:rsidP="004749A0">
                  <w:pPr>
                    <w:framePr w:hSpace="180" w:wrap="around" w:vAnchor="text" w:hAnchor="text" w:y="1"/>
                    <w:tabs>
                      <w:tab w:val="left" w:pos="4485"/>
                    </w:tabs>
                    <w:spacing w:after="0" w:line="240" w:lineRule="auto"/>
                    <w:suppressOverlap/>
                    <w:rPr>
                      <w:rFonts w:ascii="Times New Roman" w:eastAsia="Batang" w:hAnsi="Times New Roman" w:cs="Times New Roman"/>
                      <w:bCs/>
                      <w:sz w:val="24"/>
                      <w:szCs w:val="24"/>
                    </w:rPr>
                  </w:pPr>
                  <w:r w:rsidRPr="004749A0">
                    <w:rPr>
                      <w:rFonts w:ascii="Times New Roman" w:eastAsia="Times New Roman" w:hAnsi="Times New Roman" w:cs="Times New Roman"/>
                      <w:sz w:val="24"/>
                      <w:szCs w:val="24"/>
                    </w:rPr>
                    <w:t>ИНН</w:t>
                  </w:r>
                  <w:r w:rsidRPr="004749A0">
                    <w:rPr>
                      <w:rFonts w:ascii="Times New Roman" w:eastAsia="Batang" w:hAnsi="Times New Roman" w:cs="Times New Roman"/>
                      <w:bCs/>
                      <w:sz w:val="24"/>
                      <w:szCs w:val="24"/>
                    </w:rPr>
                    <w:t xml:space="preserve"> 1515919573</w:t>
                  </w:r>
                </w:p>
                <w:p w:rsidR="004749A0" w:rsidRPr="004749A0" w:rsidRDefault="004749A0" w:rsidP="004749A0">
                  <w:pPr>
                    <w:framePr w:hSpace="180" w:wrap="around" w:vAnchor="text" w:hAnchor="text" w:y="1"/>
                    <w:tabs>
                      <w:tab w:val="left" w:pos="4485"/>
                    </w:tabs>
                    <w:spacing w:after="0" w:line="240" w:lineRule="auto"/>
                    <w:suppressOverlap/>
                    <w:rPr>
                      <w:rFonts w:ascii="Times New Roman" w:eastAsia="Times New Roman" w:hAnsi="Times New Roman" w:cs="Times New Roman"/>
                      <w:sz w:val="24"/>
                      <w:szCs w:val="24"/>
                    </w:rPr>
                  </w:pPr>
                  <w:r w:rsidRPr="004749A0">
                    <w:rPr>
                      <w:rFonts w:ascii="Times New Roman" w:eastAsia="Times New Roman" w:hAnsi="Times New Roman" w:cs="Times New Roman"/>
                      <w:sz w:val="24"/>
                      <w:szCs w:val="24"/>
                    </w:rPr>
                    <w:t>КПП 785150001</w:t>
                  </w:r>
                </w:p>
                <w:p w:rsidR="004749A0" w:rsidRPr="004749A0" w:rsidRDefault="004749A0" w:rsidP="004749A0">
                  <w:pPr>
                    <w:framePr w:hSpace="180" w:wrap="around" w:vAnchor="text" w:hAnchor="text" w:y="1"/>
                    <w:tabs>
                      <w:tab w:val="left" w:pos="4485"/>
                    </w:tabs>
                    <w:spacing w:after="0" w:line="240" w:lineRule="auto"/>
                    <w:suppressOverlap/>
                    <w:rPr>
                      <w:rFonts w:ascii="Times New Roman" w:eastAsia="Times New Roman" w:hAnsi="Times New Roman" w:cs="Times New Roman"/>
                      <w:sz w:val="24"/>
                      <w:szCs w:val="24"/>
                    </w:rPr>
                  </w:pPr>
                  <w:r w:rsidRPr="004749A0">
                    <w:rPr>
                      <w:rFonts w:ascii="Times New Roman" w:eastAsia="Times New Roman" w:hAnsi="Times New Roman" w:cs="Times New Roman"/>
                      <w:sz w:val="24"/>
                      <w:szCs w:val="24"/>
                    </w:rPr>
                    <w:t>ОКПО 61791777</w:t>
                  </w:r>
                </w:p>
                <w:p w:rsidR="004749A0" w:rsidRPr="004749A0" w:rsidRDefault="004749A0" w:rsidP="004749A0">
                  <w:pPr>
                    <w:keepNext/>
                    <w:framePr w:hSpace="180" w:wrap="around" w:vAnchor="text" w:hAnchor="text" w:y="1"/>
                    <w:tabs>
                      <w:tab w:val="left" w:pos="4485"/>
                    </w:tabs>
                    <w:spacing w:after="0" w:line="240" w:lineRule="auto"/>
                    <w:suppressOverlap/>
                    <w:outlineLvl w:val="3"/>
                    <w:rPr>
                      <w:rFonts w:ascii="Times New Roman" w:eastAsia="Times New Roman" w:hAnsi="Times New Roman" w:cs="Times New Roman"/>
                      <w:bCs/>
                      <w:sz w:val="24"/>
                      <w:szCs w:val="24"/>
                    </w:rPr>
                  </w:pPr>
                  <w:r w:rsidRPr="004749A0">
                    <w:rPr>
                      <w:rFonts w:ascii="Times New Roman" w:eastAsia="Times New Roman" w:hAnsi="Times New Roman" w:cs="Times New Roman"/>
                      <w:bCs/>
                      <w:sz w:val="24"/>
                      <w:szCs w:val="24"/>
                    </w:rPr>
                    <w:t>ОКВЭД 46.71.2</w:t>
                  </w:r>
                </w:p>
                <w:p w:rsidR="004749A0" w:rsidRPr="004749A0" w:rsidRDefault="004749A0" w:rsidP="004749A0">
                  <w:pPr>
                    <w:framePr w:hSpace="180" w:wrap="around" w:vAnchor="text" w:hAnchor="text" w:y="1"/>
                    <w:tabs>
                      <w:tab w:val="left" w:pos="4485"/>
                    </w:tabs>
                    <w:spacing w:after="0" w:line="240" w:lineRule="auto"/>
                    <w:suppressOverlap/>
                    <w:rPr>
                      <w:rFonts w:ascii="Times New Roman" w:eastAsia="Times New Roman" w:hAnsi="Times New Roman" w:cs="Times New Roman"/>
                      <w:b/>
                      <w:bCs/>
                      <w:sz w:val="24"/>
                      <w:szCs w:val="24"/>
                    </w:rPr>
                  </w:pPr>
                  <w:r w:rsidRPr="004749A0">
                    <w:rPr>
                      <w:rFonts w:ascii="Times New Roman" w:eastAsia="Times New Roman" w:hAnsi="Times New Roman" w:cs="Times New Roman"/>
                      <w:b/>
                      <w:bCs/>
                      <w:sz w:val="24"/>
                      <w:szCs w:val="24"/>
                    </w:rPr>
                    <w:t xml:space="preserve">Банковские реквизиты: </w:t>
                  </w:r>
                </w:p>
                <w:p w:rsidR="004749A0" w:rsidRPr="004749A0" w:rsidRDefault="004749A0" w:rsidP="004749A0">
                  <w:pPr>
                    <w:framePr w:hSpace="180" w:wrap="around" w:vAnchor="text" w:hAnchor="text" w:y="1"/>
                    <w:tabs>
                      <w:tab w:val="left" w:pos="4485"/>
                      <w:tab w:val="left" w:pos="5670"/>
                    </w:tabs>
                    <w:spacing w:after="0" w:line="240" w:lineRule="auto"/>
                    <w:suppressOverlap/>
                    <w:jc w:val="both"/>
                    <w:outlineLvl w:val="0"/>
                    <w:rPr>
                      <w:rFonts w:ascii="Times New Roman" w:eastAsia="Batang" w:hAnsi="Times New Roman" w:cs="Times New Roman"/>
                      <w:bCs/>
                      <w:sz w:val="24"/>
                      <w:szCs w:val="24"/>
                    </w:rPr>
                  </w:pPr>
                  <w:r w:rsidRPr="004749A0">
                    <w:rPr>
                      <w:rFonts w:ascii="Times New Roman" w:eastAsia="Times New Roman" w:hAnsi="Times New Roman" w:cs="Times New Roman"/>
                      <w:sz w:val="24"/>
                      <w:szCs w:val="24"/>
                    </w:rPr>
                    <w:t>Р/счет №40702810309000000254</w:t>
                  </w:r>
                </w:p>
                <w:p w:rsidR="004749A0" w:rsidRPr="004749A0" w:rsidRDefault="004749A0" w:rsidP="004749A0">
                  <w:pPr>
                    <w:framePr w:hSpace="180" w:wrap="around" w:vAnchor="text" w:hAnchor="text" w:y="1"/>
                    <w:tabs>
                      <w:tab w:val="left" w:pos="4485"/>
                    </w:tabs>
                    <w:spacing w:after="0" w:line="240" w:lineRule="auto"/>
                    <w:suppressOverlap/>
                    <w:rPr>
                      <w:rFonts w:ascii="Times New Roman" w:eastAsia="Times New Roman" w:hAnsi="Times New Roman" w:cs="Times New Roman"/>
                      <w:sz w:val="24"/>
                      <w:szCs w:val="24"/>
                    </w:rPr>
                  </w:pPr>
                  <w:r w:rsidRPr="004749A0">
                    <w:rPr>
                      <w:rFonts w:ascii="Times New Roman" w:eastAsia="Times New Roman" w:hAnsi="Times New Roman" w:cs="Times New Roman"/>
                      <w:sz w:val="24"/>
                      <w:szCs w:val="24"/>
                    </w:rPr>
                    <w:t xml:space="preserve">в АО «АБ «РОССИЯ» </w:t>
                  </w:r>
                </w:p>
                <w:p w:rsidR="004749A0" w:rsidRPr="004749A0" w:rsidRDefault="004749A0" w:rsidP="004749A0">
                  <w:pPr>
                    <w:framePr w:hSpace="180" w:wrap="around" w:vAnchor="text" w:hAnchor="text" w:y="1"/>
                    <w:tabs>
                      <w:tab w:val="left" w:pos="4485"/>
                    </w:tabs>
                    <w:spacing w:after="0" w:line="240" w:lineRule="auto"/>
                    <w:suppressOverlap/>
                    <w:rPr>
                      <w:rFonts w:ascii="Times New Roman" w:eastAsia="Times New Roman" w:hAnsi="Times New Roman" w:cs="Times New Roman"/>
                      <w:sz w:val="24"/>
                      <w:szCs w:val="24"/>
                    </w:rPr>
                  </w:pPr>
                  <w:r w:rsidRPr="004749A0">
                    <w:rPr>
                      <w:rFonts w:ascii="Times New Roman" w:eastAsia="Times New Roman" w:hAnsi="Times New Roman" w:cs="Times New Roman"/>
                      <w:sz w:val="24"/>
                      <w:szCs w:val="24"/>
                    </w:rPr>
                    <w:t>г. Санкт-Петербург</w:t>
                  </w:r>
                </w:p>
                <w:p w:rsidR="004749A0" w:rsidRPr="004749A0" w:rsidRDefault="004749A0" w:rsidP="004749A0">
                  <w:pPr>
                    <w:framePr w:hSpace="180" w:wrap="around" w:vAnchor="text" w:hAnchor="text" w:y="1"/>
                    <w:tabs>
                      <w:tab w:val="left" w:pos="4485"/>
                    </w:tabs>
                    <w:spacing w:after="0" w:line="240" w:lineRule="auto"/>
                    <w:suppressOverlap/>
                    <w:rPr>
                      <w:rFonts w:ascii="Times New Roman" w:eastAsia="Batang" w:hAnsi="Times New Roman" w:cs="Times New Roman"/>
                      <w:bCs/>
                      <w:sz w:val="24"/>
                      <w:szCs w:val="24"/>
                    </w:rPr>
                  </w:pPr>
                  <w:r w:rsidRPr="004749A0">
                    <w:rPr>
                      <w:rFonts w:ascii="Times New Roman" w:eastAsia="Times New Roman" w:hAnsi="Times New Roman" w:cs="Times New Roman"/>
                      <w:sz w:val="24"/>
                      <w:szCs w:val="24"/>
                    </w:rPr>
                    <w:t>К/счет №30101810800000000861</w:t>
                  </w:r>
                </w:p>
                <w:p w:rsidR="004749A0" w:rsidRPr="004749A0" w:rsidRDefault="004749A0" w:rsidP="004749A0">
                  <w:pPr>
                    <w:framePr w:hSpace="180" w:wrap="around" w:vAnchor="text" w:hAnchor="text" w:y="1"/>
                    <w:tabs>
                      <w:tab w:val="left" w:pos="4485"/>
                    </w:tabs>
                    <w:spacing w:after="0" w:line="240" w:lineRule="auto"/>
                    <w:suppressOverlap/>
                    <w:rPr>
                      <w:rFonts w:ascii="Times New Roman" w:eastAsia="Times New Roman" w:hAnsi="Times New Roman" w:cs="Times New Roman"/>
                      <w:sz w:val="24"/>
                      <w:szCs w:val="24"/>
                    </w:rPr>
                  </w:pPr>
                  <w:r w:rsidRPr="004749A0">
                    <w:rPr>
                      <w:rFonts w:ascii="Times New Roman" w:eastAsia="Times New Roman" w:hAnsi="Times New Roman" w:cs="Times New Roman"/>
                      <w:sz w:val="24"/>
                      <w:szCs w:val="24"/>
                    </w:rPr>
                    <w:t>БИК 044030861</w:t>
                  </w:r>
                </w:p>
                <w:p w:rsidR="004749A0" w:rsidRPr="004749A0" w:rsidRDefault="004749A0" w:rsidP="004749A0">
                  <w:pPr>
                    <w:framePr w:hSpace="180" w:wrap="around" w:vAnchor="text" w:hAnchor="text" w:y="1"/>
                    <w:tabs>
                      <w:tab w:val="left" w:pos="4485"/>
                      <w:tab w:val="left" w:pos="5670"/>
                    </w:tabs>
                    <w:spacing w:after="0" w:line="240" w:lineRule="auto"/>
                    <w:suppressOverlap/>
                    <w:outlineLvl w:val="0"/>
                    <w:rPr>
                      <w:rFonts w:ascii="Times New Roman" w:eastAsia="Batang" w:hAnsi="Times New Roman" w:cs="Times New Roman"/>
                      <w:bCs/>
                      <w:sz w:val="24"/>
                      <w:szCs w:val="24"/>
                    </w:rPr>
                  </w:pPr>
                </w:p>
                <w:p w:rsidR="004749A0" w:rsidRPr="004749A0" w:rsidRDefault="004749A0" w:rsidP="004749A0">
                  <w:pPr>
                    <w:framePr w:hSpace="180" w:wrap="around" w:vAnchor="text" w:hAnchor="text" w:y="1"/>
                    <w:tabs>
                      <w:tab w:val="left" w:pos="4485"/>
                      <w:tab w:val="left" w:pos="5670"/>
                    </w:tabs>
                    <w:spacing w:after="0" w:line="240" w:lineRule="auto"/>
                    <w:suppressOverlap/>
                    <w:outlineLvl w:val="0"/>
                    <w:rPr>
                      <w:rFonts w:ascii="Times New Roman" w:eastAsia="Batang" w:hAnsi="Times New Roman" w:cs="Times New Roman"/>
                      <w:bCs/>
                      <w:sz w:val="24"/>
                      <w:szCs w:val="24"/>
                    </w:rPr>
                  </w:pPr>
                </w:p>
                <w:p w:rsidR="004749A0" w:rsidRPr="004749A0" w:rsidRDefault="004749A0" w:rsidP="004749A0">
                  <w:pPr>
                    <w:framePr w:hSpace="180" w:wrap="around" w:vAnchor="text" w:hAnchor="text" w:y="1"/>
                    <w:tabs>
                      <w:tab w:val="left" w:pos="4485"/>
                      <w:tab w:val="left" w:pos="5670"/>
                    </w:tabs>
                    <w:spacing w:after="0" w:line="240" w:lineRule="auto"/>
                    <w:suppressOverlap/>
                    <w:outlineLvl w:val="0"/>
                    <w:rPr>
                      <w:rFonts w:ascii="Times New Roman" w:eastAsia="Batang" w:hAnsi="Times New Roman" w:cs="Times New Roman"/>
                      <w:bCs/>
                      <w:sz w:val="24"/>
                      <w:szCs w:val="24"/>
                    </w:rPr>
                  </w:pPr>
                </w:p>
                <w:p w:rsidR="004749A0" w:rsidRPr="004749A0" w:rsidRDefault="004749A0" w:rsidP="004749A0">
                  <w:pPr>
                    <w:framePr w:hSpace="180" w:wrap="around" w:vAnchor="text" w:hAnchor="text" w:y="1"/>
                    <w:tabs>
                      <w:tab w:val="left" w:pos="4485"/>
                      <w:tab w:val="left" w:pos="5670"/>
                    </w:tabs>
                    <w:spacing w:after="0" w:line="240" w:lineRule="auto"/>
                    <w:suppressOverlap/>
                    <w:outlineLvl w:val="0"/>
                    <w:rPr>
                      <w:rFonts w:ascii="Times New Roman" w:eastAsia="Batang" w:hAnsi="Times New Roman" w:cs="Times New Roman"/>
                      <w:bCs/>
                      <w:sz w:val="24"/>
                      <w:szCs w:val="24"/>
                    </w:rPr>
                  </w:pPr>
                </w:p>
                <w:p w:rsidR="004749A0" w:rsidRPr="004749A0" w:rsidRDefault="004749A0" w:rsidP="004749A0">
                  <w:pPr>
                    <w:framePr w:hSpace="180" w:wrap="around" w:vAnchor="text" w:hAnchor="text" w:y="1"/>
                    <w:spacing w:after="0" w:line="240" w:lineRule="auto"/>
                    <w:suppressOverlap/>
                    <w:rPr>
                      <w:rFonts w:ascii="Times New Roman" w:eastAsia="Times New Roman" w:hAnsi="Times New Roman" w:cs="Times New Roman"/>
                      <w:b/>
                      <w:sz w:val="24"/>
                      <w:szCs w:val="24"/>
                    </w:rPr>
                  </w:pPr>
                  <w:r w:rsidRPr="004749A0">
                    <w:rPr>
                      <w:rFonts w:ascii="Times New Roman" w:eastAsia="Times New Roman" w:hAnsi="Times New Roman" w:cs="Times New Roman"/>
                      <w:b/>
                      <w:sz w:val="24"/>
                      <w:szCs w:val="24"/>
                    </w:rPr>
                    <w:t>Поставщик</w:t>
                  </w:r>
                  <w:r w:rsidRPr="004749A0">
                    <w:rPr>
                      <w:rFonts w:ascii="Times New Roman" w:eastAsia="Times New Roman" w:hAnsi="Times New Roman" w:cs="Times New Roman"/>
                      <w:b/>
                      <w:sz w:val="24"/>
                      <w:szCs w:val="24"/>
                    </w:rPr>
                    <w:t xml:space="preserve">:                                                          </w:t>
                  </w:r>
                </w:p>
                <w:p w:rsidR="004749A0" w:rsidRPr="004749A0" w:rsidRDefault="004749A0" w:rsidP="004749A0">
                  <w:pPr>
                    <w:framePr w:hSpace="180" w:wrap="around" w:vAnchor="text" w:hAnchor="text" w:y="1"/>
                    <w:spacing w:after="0" w:line="240" w:lineRule="auto"/>
                    <w:suppressOverlap/>
                    <w:rPr>
                      <w:rFonts w:ascii="Times New Roman" w:eastAsia="Times New Roman" w:hAnsi="Times New Roman" w:cs="Times New Roman"/>
                      <w:b/>
                      <w:sz w:val="24"/>
                      <w:szCs w:val="24"/>
                    </w:rPr>
                  </w:pPr>
                </w:p>
                <w:p w:rsidR="004749A0" w:rsidRPr="004749A0" w:rsidRDefault="004749A0" w:rsidP="004749A0">
                  <w:pPr>
                    <w:framePr w:hSpace="180" w:wrap="around" w:vAnchor="text" w:hAnchor="text" w:y="1"/>
                    <w:spacing w:after="0" w:line="240" w:lineRule="auto"/>
                    <w:suppressOverlap/>
                    <w:rPr>
                      <w:rFonts w:ascii="Times New Roman" w:eastAsia="Times New Roman" w:hAnsi="Times New Roman" w:cs="Times New Roman"/>
                      <w:b/>
                      <w:sz w:val="24"/>
                      <w:szCs w:val="24"/>
                    </w:rPr>
                  </w:pPr>
                </w:p>
                <w:p w:rsidR="004749A0" w:rsidRPr="004749A0" w:rsidRDefault="004749A0" w:rsidP="004749A0">
                  <w:pPr>
                    <w:framePr w:hSpace="180" w:wrap="around" w:vAnchor="text" w:hAnchor="text" w:y="1"/>
                    <w:tabs>
                      <w:tab w:val="left" w:pos="4485"/>
                      <w:tab w:val="left" w:pos="5670"/>
                    </w:tabs>
                    <w:spacing w:after="0" w:line="240" w:lineRule="auto"/>
                    <w:suppressOverlap/>
                    <w:outlineLvl w:val="0"/>
                    <w:rPr>
                      <w:rFonts w:ascii="Times New Roman" w:eastAsia="Batang" w:hAnsi="Times New Roman" w:cs="Times New Roman"/>
                      <w:bCs/>
                      <w:sz w:val="24"/>
                      <w:szCs w:val="24"/>
                    </w:rPr>
                  </w:pPr>
                  <w:r w:rsidRPr="004749A0">
                    <w:rPr>
                      <w:rFonts w:ascii="Times New Roman" w:eastAsia="Batang" w:hAnsi="Times New Roman" w:cs="Times New Roman"/>
                      <w:bCs/>
                      <w:sz w:val="24"/>
                      <w:szCs w:val="24"/>
                    </w:rPr>
                    <w:t>________________/</w:t>
                  </w:r>
                  <w:r w:rsidRPr="004749A0">
                    <w:rPr>
                      <w:rFonts w:ascii="Times New Roman" w:eastAsia="Batang" w:hAnsi="Times New Roman" w:cs="Times New Roman"/>
                      <w:b/>
                      <w:bCs/>
                      <w:sz w:val="24"/>
                      <w:szCs w:val="24"/>
                    </w:rPr>
                    <w:t>А.Г. Раваев</w:t>
                  </w:r>
                  <w:r w:rsidRPr="004749A0">
                    <w:rPr>
                      <w:rFonts w:ascii="Times New Roman" w:eastAsia="Batang" w:hAnsi="Times New Roman" w:cs="Times New Roman"/>
                      <w:bCs/>
                      <w:sz w:val="24"/>
                      <w:szCs w:val="24"/>
                    </w:rPr>
                    <w:t>/</w:t>
                  </w:r>
                  <w:r w:rsidRPr="004749A0">
                    <w:rPr>
                      <w:rFonts w:ascii="Times New Roman" w:eastAsia="Batang" w:hAnsi="Times New Roman" w:cs="Times New Roman"/>
                      <w:bCs/>
                      <w:sz w:val="24"/>
                      <w:szCs w:val="24"/>
                    </w:rPr>
                    <w:t xml:space="preserve">                          </w:t>
                  </w:r>
                </w:p>
                <w:p w:rsidR="004749A0" w:rsidRPr="004749A0" w:rsidRDefault="004749A0" w:rsidP="004749A0">
                  <w:pPr>
                    <w:framePr w:hSpace="180" w:wrap="around" w:vAnchor="text" w:hAnchor="text" w:y="1"/>
                    <w:tabs>
                      <w:tab w:val="left" w:pos="4485"/>
                      <w:tab w:val="left" w:pos="5670"/>
                    </w:tabs>
                    <w:spacing w:after="0" w:line="240" w:lineRule="auto"/>
                    <w:suppressOverlap/>
                    <w:outlineLvl w:val="0"/>
                    <w:rPr>
                      <w:rFonts w:ascii="Times New Roman" w:eastAsia="Batang" w:hAnsi="Times New Roman" w:cs="Times New Roman"/>
                      <w:bCs/>
                      <w:sz w:val="24"/>
                      <w:szCs w:val="24"/>
                    </w:rPr>
                  </w:pPr>
                </w:p>
              </w:tc>
            </w:tr>
          </w:tbl>
          <w:p w:rsidR="005734DF" w:rsidRPr="004749A0" w:rsidRDefault="005734DF" w:rsidP="005734DF">
            <w:pPr>
              <w:pStyle w:val="afb"/>
              <w:framePr w:hSpace="180" w:wrap="around" w:vAnchor="text" w:hAnchor="text" w:y="1"/>
              <w:ind w:left="0"/>
              <w:suppressOverlap/>
              <w:rPr>
                <w:b/>
                <w:caps/>
                <w:color w:val="000000"/>
              </w:rPr>
            </w:pPr>
          </w:p>
        </w:tc>
        <w:tc>
          <w:tcPr>
            <w:tcW w:w="5000" w:type="dxa"/>
            <w:shd w:val="clear" w:color="auto" w:fill="auto"/>
          </w:tcPr>
          <w:p w:rsidR="00CE5F0A" w:rsidRPr="004749A0" w:rsidRDefault="00CE5F0A" w:rsidP="00610E6A">
            <w:pPr>
              <w:spacing w:after="0" w:line="240" w:lineRule="auto"/>
              <w:rPr>
                <w:rFonts w:ascii="Times New Roman" w:hAnsi="Times New Roman" w:cs="Times New Roman"/>
                <w:b/>
                <w:sz w:val="24"/>
                <w:szCs w:val="24"/>
              </w:rPr>
            </w:pPr>
          </w:p>
          <w:p w:rsidR="004749A0" w:rsidRPr="004749A0" w:rsidRDefault="004749A0" w:rsidP="00CE5F0A">
            <w:pPr>
              <w:spacing w:after="0" w:line="240" w:lineRule="auto"/>
              <w:rPr>
                <w:rFonts w:ascii="Times New Roman" w:hAnsi="Times New Roman" w:cs="Times New Roman"/>
                <w:b/>
                <w:sz w:val="24"/>
                <w:szCs w:val="24"/>
              </w:rPr>
            </w:pPr>
          </w:p>
          <w:p w:rsidR="004749A0" w:rsidRPr="004749A0" w:rsidRDefault="004749A0" w:rsidP="00CE5F0A">
            <w:pPr>
              <w:spacing w:after="0" w:line="240" w:lineRule="auto"/>
              <w:rPr>
                <w:rFonts w:ascii="Times New Roman" w:hAnsi="Times New Roman" w:cs="Times New Roman"/>
                <w:b/>
                <w:sz w:val="24"/>
                <w:szCs w:val="24"/>
              </w:rPr>
            </w:pPr>
          </w:p>
          <w:p w:rsidR="004749A0" w:rsidRPr="004749A0" w:rsidRDefault="004749A0" w:rsidP="00CE5F0A">
            <w:pPr>
              <w:spacing w:after="0" w:line="240" w:lineRule="auto"/>
              <w:rPr>
                <w:rFonts w:ascii="Times New Roman" w:hAnsi="Times New Roman" w:cs="Times New Roman"/>
                <w:b/>
                <w:sz w:val="24"/>
                <w:szCs w:val="24"/>
              </w:rPr>
            </w:pPr>
          </w:p>
          <w:p w:rsidR="00CE5F0A" w:rsidRPr="004749A0" w:rsidRDefault="00CE5F0A" w:rsidP="00CE5F0A">
            <w:pPr>
              <w:spacing w:after="0" w:line="240" w:lineRule="auto"/>
              <w:rPr>
                <w:rFonts w:ascii="Times New Roman" w:hAnsi="Times New Roman" w:cs="Times New Roman"/>
                <w:b/>
                <w:sz w:val="24"/>
                <w:szCs w:val="24"/>
              </w:rPr>
            </w:pPr>
            <w:r w:rsidRPr="004749A0">
              <w:rPr>
                <w:rFonts w:ascii="Times New Roman" w:hAnsi="Times New Roman" w:cs="Times New Roman"/>
                <w:b/>
                <w:sz w:val="24"/>
                <w:szCs w:val="24"/>
              </w:rPr>
              <w:t>Покупатель:</w:t>
            </w:r>
          </w:p>
          <w:p w:rsidR="009249AD" w:rsidRPr="004749A0" w:rsidRDefault="00C56858" w:rsidP="004F5582">
            <w:pPr>
              <w:spacing w:after="0" w:line="240" w:lineRule="auto"/>
              <w:rPr>
                <w:rFonts w:ascii="Times New Roman" w:eastAsia="Times New Roman" w:hAnsi="Times New Roman" w:cs="Times New Roman"/>
                <w:b/>
                <w:bCs/>
                <w:sz w:val="24"/>
                <w:szCs w:val="24"/>
                <w:lang w:eastAsia="ru-RU"/>
              </w:rPr>
            </w:pPr>
            <w:r w:rsidRPr="004749A0">
              <w:rPr>
                <w:rFonts w:ascii="Times New Roman" w:eastAsia="Times New Roman" w:hAnsi="Times New Roman" w:cs="Times New Roman"/>
                <w:b/>
                <w:bCs/>
                <w:sz w:val="24"/>
                <w:szCs w:val="24"/>
                <w:lang w:eastAsia="ru-RU"/>
              </w:rPr>
              <w:t>_____________________</w:t>
            </w:r>
          </w:p>
          <w:p w:rsidR="00FD5A2B" w:rsidRPr="004749A0" w:rsidRDefault="004F5582" w:rsidP="00C56858">
            <w:pPr>
              <w:spacing w:after="0" w:line="240" w:lineRule="auto"/>
              <w:rPr>
                <w:rFonts w:ascii="Times New Roman" w:hAnsi="Times New Roman" w:cs="Times New Roman"/>
                <w:sz w:val="24"/>
                <w:szCs w:val="24"/>
              </w:rPr>
            </w:pPr>
            <w:r w:rsidRPr="004749A0">
              <w:rPr>
                <w:rFonts w:ascii="Times New Roman" w:hAnsi="Times New Roman" w:cs="Times New Roman"/>
                <w:b/>
                <w:sz w:val="24"/>
                <w:szCs w:val="24"/>
              </w:rPr>
              <w:t xml:space="preserve">Юридический адрес: </w:t>
            </w:r>
          </w:p>
          <w:p w:rsidR="00C56858" w:rsidRPr="004749A0" w:rsidRDefault="00C56858" w:rsidP="00C56858">
            <w:pPr>
              <w:spacing w:after="0" w:line="240" w:lineRule="auto"/>
              <w:rPr>
                <w:rFonts w:ascii="Times New Roman" w:hAnsi="Times New Roman" w:cs="Times New Roman"/>
                <w:sz w:val="24"/>
                <w:szCs w:val="24"/>
              </w:rPr>
            </w:pPr>
          </w:p>
          <w:p w:rsidR="00C56858" w:rsidRPr="004749A0" w:rsidRDefault="00C56858" w:rsidP="00C56858">
            <w:pPr>
              <w:spacing w:after="0" w:line="240" w:lineRule="auto"/>
              <w:rPr>
                <w:rFonts w:ascii="Times New Roman" w:hAnsi="Times New Roman" w:cs="Times New Roman"/>
                <w:sz w:val="24"/>
                <w:szCs w:val="24"/>
              </w:rPr>
            </w:pPr>
          </w:p>
          <w:p w:rsidR="00C56858" w:rsidRPr="004749A0" w:rsidRDefault="00C56858" w:rsidP="00C56858">
            <w:pPr>
              <w:spacing w:after="0" w:line="240" w:lineRule="auto"/>
              <w:rPr>
                <w:rFonts w:ascii="Times New Roman" w:hAnsi="Times New Roman" w:cs="Times New Roman"/>
                <w:sz w:val="24"/>
                <w:szCs w:val="24"/>
              </w:rPr>
            </w:pPr>
          </w:p>
          <w:p w:rsidR="00C56858" w:rsidRPr="004749A0" w:rsidRDefault="00C56858" w:rsidP="00C56858">
            <w:pPr>
              <w:spacing w:after="0" w:line="240" w:lineRule="auto"/>
              <w:rPr>
                <w:rFonts w:ascii="Times New Roman" w:hAnsi="Times New Roman" w:cs="Times New Roman"/>
                <w:sz w:val="24"/>
                <w:szCs w:val="24"/>
              </w:rPr>
            </w:pPr>
          </w:p>
          <w:p w:rsidR="004F5582" w:rsidRPr="004749A0" w:rsidRDefault="004F5582" w:rsidP="004F5582">
            <w:pPr>
              <w:spacing w:after="0" w:line="240" w:lineRule="auto"/>
              <w:rPr>
                <w:rFonts w:ascii="Times New Roman" w:hAnsi="Times New Roman" w:cs="Times New Roman"/>
                <w:sz w:val="24"/>
                <w:szCs w:val="24"/>
              </w:rPr>
            </w:pPr>
            <w:r w:rsidRPr="004749A0">
              <w:rPr>
                <w:rFonts w:ascii="Times New Roman" w:hAnsi="Times New Roman" w:cs="Times New Roman"/>
                <w:b/>
                <w:sz w:val="24"/>
                <w:szCs w:val="24"/>
              </w:rPr>
              <w:t>Тел:</w:t>
            </w:r>
            <w:r w:rsidR="00EF68D3" w:rsidRPr="004749A0">
              <w:rPr>
                <w:rFonts w:ascii="Times New Roman" w:hAnsi="Times New Roman" w:cs="Times New Roman"/>
                <w:sz w:val="24"/>
                <w:szCs w:val="24"/>
              </w:rPr>
              <w:t xml:space="preserve"> </w:t>
            </w:r>
            <w:r w:rsidR="00C56858" w:rsidRPr="004749A0">
              <w:rPr>
                <w:rFonts w:ascii="Times New Roman" w:eastAsia="Calibri" w:hAnsi="Times New Roman" w:cs="Times New Roman"/>
                <w:sz w:val="24"/>
                <w:szCs w:val="24"/>
              </w:rPr>
              <w:t>______________________</w:t>
            </w:r>
          </w:p>
          <w:p w:rsidR="00EF68D3" w:rsidRPr="004749A0" w:rsidRDefault="004F5582" w:rsidP="004F5582">
            <w:pPr>
              <w:spacing w:after="0" w:line="240" w:lineRule="auto"/>
              <w:rPr>
                <w:rStyle w:val="af0"/>
                <w:rFonts w:ascii="Times New Roman" w:eastAsia="Times New Roman" w:hAnsi="Times New Roman" w:cs="Times New Roman"/>
                <w:sz w:val="24"/>
                <w:szCs w:val="24"/>
                <w:lang w:eastAsia="ru-RU"/>
              </w:rPr>
            </w:pPr>
            <w:r w:rsidRPr="004749A0">
              <w:rPr>
                <w:rFonts w:ascii="Times New Roman" w:hAnsi="Times New Roman" w:cs="Times New Roman"/>
                <w:b/>
                <w:sz w:val="24"/>
                <w:szCs w:val="24"/>
                <w:lang w:val="en-US"/>
              </w:rPr>
              <w:t>E</w:t>
            </w:r>
            <w:r w:rsidRPr="004749A0">
              <w:rPr>
                <w:rFonts w:ascii="Times New Roman" w:hAnsi="Times New Roman" w:cs="Times New Roman"/>
                <w:b/>
                <w:sz w:val="24"/>
                <w:szCs w:val="24"/>
              </w:rPr>
              <w:t>-</w:t>
            </w:r>
            <w:r w:rsidRPr="004749A0">
              <w:rPr>
                <w:rFonts w:ascii="Times New Roman" w:hAnsi="Times New Roman" w:cs="Times New Roman"/>
                <w:b/>
                <w:sz w:val="24"/>
                <w:szCs w:val="24"/>
                <w:lang w:val="en-US"/>
              </w:rPr>
              <w:t>mail</w:t>
            </w:r>
            <w:r w:rsidRPr="004749A0">
              <w:rPr>
                <w:rFonts w:ascii="Times New Roman" w:hAnsi="Times New Roman" w:cs="Times New Roman"/>
                <w:b/>
                <w:sz w:val="24"/>
                <w:szCs w:val="24"/>
              </w:rPr>
              <w:t xml:space="preserve">: </w:t>
            </w:r>
          </w:p>
          <w:p w:rsidR="00F51559" w:rsidRPr="004749A0" w:rsidRDefault="00F51559" w:rsidP="004F5582">
            <w:pPr>
              <w:spacing w:after="0" w:line="240" w:lineRule="auto"/>
              <w:rPr>
                <w:rFonts w:ascii="Times New Roman" w:hAnsi="Times New Roman" w:cs="Times New Roman"/>
                <w:b/>
                <w:sz w:val="24"/>
                <w:szCs w:val="24"/>
              </w:rPr>
            </w:pPr>
          </w:p>
          <w:p w:rsidR="009249AD" w:rsidRPr="004749A0" w:rsidRDefault="004F5582" w:rsidP="004F5582">
            <w:pPr>
              <w:spacing w:after="0" w:line="240" w:lineRule="auto"/>
              <w:jc w:val="both"/>
              <w:rPr>
                <w:rFonts w:ascii="Times New Roman" w:hAnsi="Times New Roman" w:cs="Times New Roman"/>
                <w:sz w:val="24"/>
                <w:szCs w:val="24"/>
              </w:rPr>
            </w:pPr>
            <w:r w:rsidRPr="004749A0">
              <w:rPr>
                <w:rFonts w:ascii="Times New Roman" w:hAnsi="Times New Roman" w:cs="Times New Roman"/>
                <w:b/>
                <w:sz w:val="24"/>
                <w:szCs w:val="24"/>
              </w:rPr>
              <w:t xml:space="preserve">Почтовый адрес: </w:t>
            </w:r>
            <w:r w:rsidR="00C56858" w:rsidRPr="004749A0">
              <w:rPr>
                <w:rFonts w:ascii="Times New Roman" w:hAnsi="Times New Roman" w:cs="Times New Roman"/>
                <w:sz w:val="24"/>
                <w:szCs w:val="24"/>
              </w:rPr>
              <w:t>______________________</w:t>
            </w:r>
          </w:p>
          <w:p w:rsidR="00C56858" w:rsidRPr="004749A0" w:rsidRDefault="00C56858" w:rsidP="004F5582">
            <w:pPr>
              <w:spacing w:after="0" w:line="240" w:lineRule="auto"/>
              <w:jc w:val="both"/>
              <w:rPr>
                <w:rFonts w:ascii="Times New Roman" w:hAnsi="Times New Roman" w:cs="Times New Roman"/>
                <w:sz w:val="24"/>
                <w:szCs w:val="24"/>
              </w:rPr>
            </w:pPr>
          </w:p>
          <w:p w:rsidR="00C56858" w:rsidRPr="004749A0" w:rsidRDefault="00C56858" w:rsidP="004F5582">
            <w:pPr>
              <w:spacing w:after="0" w:line="240" w:lineRule="auto"/>
              <w:jc w:val="both"/>
              <w:rPr>
                <w:rFonts w:ascii="Times New Roman" w:hAnsi="Times New Roman" w:cs="Times New Roman"/>
                <w:b/>
                <w:color w:val="000000"/>
                <w:sz w:val="24"/>
                <w:szCs w:val="24"/>
              </w:rPr>
            </w:pPr>
          </w:p>
          <w:p w:rsidR="004F5582" w:rsidRPr="004749A0" w:rsidRDefault="004F5582" w:rsidP="004F5582">
            <w:pPr>
              <w:spacing w:after="0" w:line="240" w:lineRule="auto"/>
              <w:jc w:val="both"/>
              <w:rPr>
                <w:rFonts w:ascii="Times New Roman" w:hAnsi="Times New Roman" w:cs="Times New Roman"/>
                <w:b/>
                <w:color w:val="000000"/>
                <w:sz w:val="24"/>
                <w:szCs w:val="24"/>
              </w:rPr>
            </w:pPr>
            <w:r w:rsidRPr="004749A0">
              <w:rPr>
                <w:rFonts w:ascii="Times New Roman" w:hAnsi="Times New Roman" w:cs="Times New Roman"/>
                <w:b/>
                <w:color w:val="000000"/>
                <w:sz w:val="24"/>
                <w:szCs w:val="24"/>
              </w:rPr>
              <w:t>Банковские реквизиты:</w:t>
            </w:r>
          </w:p>
          <w:p w:rsidR="004F5582" w:rsidRPr="004749A0" w:rsidRDefault="00A65BE1" w:rsidP="004F5582">
            <w:pPr>
              <w:spacing w:after="0" w:line="240" w:lineRule="auto"/>
              <w:rPr>
                <w:rFonts w:ascii="Times New Roman" w:hAnsi="Times New Roman" w:cs="Times New Roman"/>
                <w:sz w:val="24"/>
                <w:szCs w:val="24"/>
              </w:rPr>
            </w:pPr>
            <w:r w:rsidRPr="004749A0">
              <w:rPr>
                <w:rFonts w:ascii="Times New Roman" w:hAnsi="Times New Roman" w:cs="Times New Roman"/>
                <w:sz w:val="24"/>
                <w:szCs w:val="24"/>
              </w:rPr>
              <w:t xml:space="preserve">Р/счет № </w:t>
            </w:r>
          </w:p>
          <w:p w:rsidR="00272607" w:rsidRPr="004749A0" w:rsidRDefault="00C56858" w:rsidP="004F5582">
            <w:pPr>
              <w:spacing w:after="0" w:line="240" w:lineRule="auto"/>
              <w:rPr>
                <w:rFonts w:ascii="Times New Roman" w:hAnsi="Times New Roman" w:cs="Times New Roman"/>
                <w:sz w:val="24"/>
                <w:szCs w:val="24"/>
              </w:rPr>
            </w:pPr>
            <w:r w:rsidRPr="004749A0">
              <w:rPr>
                <w:rFonts w:ascii="Times New Roman" w:hAnsi="Times New Roman" w:cs="Times New Roman"/>
                <w:sz w:val="24"/>
                <w:szCs w:val="24"/>
              </w:rPr>
              <w:t>_____________________________</w:t>
            </w:r>
          </w:p>
          <w:p w:rsidR="00A65BE1" w:rsidRPr="004749A0" w:rsidRDefault="00EF68D3" w:rsidP="004F5582">
            <w:pPr>
              <w:spacing w:after="0" w:line="240" w:lineRule="auto"/>
              <w:rPr>
                <w:rFonts w:ascii="Times New Roman" w:hAnsi="Times New Roman" w:cs="Times New Roman"/>
                <w:sz w:val="24"/>
                <w:szCs w:val="24"/>
              </w:rPr>
            </w:pPr>
            <w:r w:rsidRPr="004749A0">
              <w:rPr>
                <w:rFonts w:ascii="Times New Roman" w:hAnsi="Times New Roman" w:cs="Times New Roman"/>
                <w:sz w:val="24"/>
                <w:szCs w:val="24"/>
              </w:rPr>
              <w:t>К</w:t>
            </w:r>
            <w:r w:rsidR="00A65BE1" w:rsidRPr="004749A0">
              <w:rPr>
                <w:rFonts w:ascii="Times New Roman" w:hAnsi="Times New Roman" w:cs="Times New Roman"/>
                <w:sz w:val="24"/>
                <w:szCs w:val="24"/>
              </w:rPr>
              <w:t>/счёт №</w:t>
            </w:r>
            <w:r w:rsidR="00506520" w:rsidRPr="004749A0">
              <w:rPr>
                <w:rFonts w:ascii="Times New Roman" w:hAnsi="Times New Roman" w:cs="Times New Roman"/>
                <w:sz w:val="24"/>
                <w:szCs w:val="24"/>
              </w:rPr>
              <w:t xml:space="preserve"> </w:t>
            </w:r>
          </w:p>
          <w:p w:rsidR="00A65BE1" w:rsidRPr="004749A0" w:rsidRDefault="00A65BE1" w:rsidP="004F5582">
            <w:pPr>
              <w:spacing w:after="0" w:line="240" w:lineRule="auto"/>
              <w:rPr>
                <w:rFonts w:ascii="Times New Roman" w:hAnsi="Times New Roman" w:cs="Times New Roman"/>
                <w:sz w:val="24"/>
                <w:szCs w:val="24"/>
              </w:rPr>
            </w:pPr>
            <w:r w:rsidRPr="004749A0">
              <w:rPr>
                <w:rFonts w:ascii="Times New Roman" w:hAnsi="Times New Roman" w:cs="Times New Roman"/>
                <w:sz w:val="24"/>
                <w:szCs w:val="24"/>
              </w:rPr>
              <w:t xml:space="preserve">БИК </w:t>
            </w:r>
          </w:p>
          <w:p w:rsidR="00F51559" w:rsidRPr="004749A0" w:rsidRDefault="00A65BE1" w:rsidP="004F5582">
            <w:pPr>
              <w:spacing w:after="0" w:line="240" w:lineRule="auto"/>
              <w:rPr>
                <w:rFonts w:ascii="Times New Roman" w:hAnsi="Times New Roman" w:cs="Times New Roman"/>
                <w:sz w:val="24"/>
                <w:szCs w:val="24"/>
              </w:rPr>
            </w:pPr>
            <w:r w:rsidRPr="004749A0">
              <w:rPr>
                <w:rFonts w:ascii="Times New Roman" w:hAnsi="Times New Roman" w:cs="Times New Roman"/>
                <w:sz w:val="24"/>
                <w:szCs w:val="24"/>
              </w:rPr>
              <w:t xml:space="preserve">ИНН </w:t>
            </w:r>
          </w:p>
          <w:p w:rsidR="00A65BE1" w:rsidRPr="004749A0" w:rsidRDefault="00A65BE1" w:rsidP="004F5582">
            <w:pPr>
              <w:spacing w:after="0" w:line="240" w:lineRule="auto"/>
              <w:rPr>
                <w:rFonts w:ascii="Times New Roman" w:hAnsi="Times New Roman" w:cs="Times New Roman"/>
                <w:sz w:val="24"/>
                <w:szCs w:val="24"/>
              </w:rPr>
            </w:pPr>
            <w:r w:rsidRPr="004749A0">
              <w:rPr>
                <w:rFonts w:ascii="Times New Roman" w:hAnsi="Times New Roman" w:cs="Times New Roman"/>
                <w:sz w:val="24"/>
                <w:szCs w:val="24"/>
              </w:rPr>
              <w:t xml:space="preserve">КПП </w:t>
            </w:r>
          </w:p>
          <w:p w:rsidR="00A65BE1" w:rsidRPr="004749A0" w:rsidRDefault="0036258F" w:rsidP="004F5582">
            <w:pPr>
              <w:spacing w:after="0" w:line="240" w:lineRule="auto"/>
              <w:rPr>
                <w:rFonts w:ascii="Times New Roman" w:hAnsi="Times New Roman" w:cs="Times New Roman"/>
                <w:sz w:val="24"/>
                <w:szCs w:val="24"/>
              </w:rPr>
            </w:pPr>
            <w:r w:rsidRPr="004749A0">
              <w:rPr>
                <w:rFonts w:ascii="Times New Roman" w:hAnsi="Times New Roman" w:cs="Times New Roman"/>
                <w:sz w:val="24"/>
                <w:szCs w:val="24"/>
              </w:rPr>
              <w:t xml:space="preserve">ОКПО </w:t>
            </w:r>
          </w:p>
          <w:p w:rsidR="00A65BE1" w:rsidRPr="004749A0" w:rsidRDefault="00A65BE1" w:rsidP="004F5582">
            <w:pPr>
              <w:spacing w:after="0" w:line="240" w:lineRule="auto"/>
              <w:rPr>
                <w:rFonts w:ascii="Times New Roman" w:hAnsi="Times New Roman" w:cs="Times New Roman"/>
                <w:sz w:val="24"/>
                <w:szCs w:val="24"/>
              </w:rPr>
            </w:pPr>
            <w:r w:rsidRPr="004749A0">
              <w:rPr>
                <w:rFonts w:ascii="Times New Roman" w:hAnsi="Times New Roman" w:cs="Times New Roman"/>
                <w:sz w:val="24"/>
                <w:szCs w:val="24"/>
              </w:rPr>
              <w:t xml:space="preserve">ОКВЭД </w:t>
            </w:r>
          </w:p>
          <w:p w:rsidR="00A65BE1" w:rsidRPr="004749A0" w:rsidRDefault="00A65BE1" w:rsidP="00C56858">
            <w:pPr>
              <w:spacing w:after="0" w:line="240" w:lineRule="auto"/>
              <w:rPr>
                <w:rFonts w:ascii="Times New Roman" w:hAnsi="Times New Roman" w:cs="Times New Roman"/>
                <w:sz w:val="24"/>
                <w:szCs w:val="24"/>
              </w:rPr>
            </w:pPr>
            <w:r w:rsidRPr="004749A0">
              <w:rPr>
                <w:rFonts w:ascii="Times New Roman" w:hAnsi="Times New Roman" w:cs="Times New Roman"/>
                <w:sz w:val="24"/>
                <w:szCs w:val="24"/>
              </w:rPr>
              <w:t xml:space="preserve">ОГРН </w:t>
            </w:r>
          </w:p>
          <w:p w:rsidR="004749A0" w:rsidRPr="004749A0" w:rsidRDefault="004749A0" w:rsidP="00C56858">
            <w:pPr>
              <w:spacing w:after="0" w:line="240" w:lineRule="auto"/>
              <w:rPr>
                <w:rFonts w:ascii="Times New Roman" w:hAnsi="Times New Roman" w:cs="Times New Roman"/>
                <w:sz w:val="24"/>
                <w:szCs w:val="24"/>
              </w:rPr>
            </w:pPr>
          </w:p>
          <w:p w:rsidR="004749A0" w:rsidRPr="004749A0" w:rsidRDefault="004749A0" w:rsidP="00C56858">
            <w:pPr>
              <w:spacing w:after="0" w:line="240" w:lineRule="auto"/>
              <w:rPr>
                <w:rFonts w:ascii="Times New Roman" w:hAnsi="Times New Roman" w:cs="Times New Roman"/>
                <w:sz w:val="24"/>
                <w:szCs w:val="24"/>
              </w:rPr>
            </w:pPr>
          </w:p>
          <w:p w:rsidR="004749A0" w:rsidRPr="004749A0" w:rsidRDefault="004749A0" w:rsidP="00C56858">
            <w:pPr>
              <w:spacing w:after="0" w:line="240" w:lineRule="auto"/>
              <w:rPr>
                <w:rFonts w:ascii="Times New Roman" w:hAnsi="Times New Roman" w:cs="Times New Roman"/>
                <w:sz w:val="24"/>
                <w:szCs w:val="24"/>
              </w:rPr>
            </w:pPr>
          </w:p>
          <w:p w:rsidR="004749A0" w:rsidRDefault="004749A0" w:rsidP="00C56858">
            <w:pPr>
              <w:spacing w:after="0" w:line="240" w:lineRule="auto"/>
              <w:rPr>
                <w:rFonts w:ascii="Times New Roman" w:hAnsi="Times New Roman" w:cs="Times New Roman"/>
                <w:sz w:val="24"/>
                <w:szCs w:val="24"/>
              </w:rPr>
            </w:pPr>
          </w:p>
          <w:p w:rsidR="004749A0" w:rsidRPr="004749A0" w:rsidRDefault="004749A0" w:rsidP="00C56858">
            <w:pPr>
              <w:spacing w:after="0" w:line="240" w:lineRule="auto"/>
              <w:rPr>
                <w:rFonts w:ascii="Times New Roman" w:hAnsi="Times New Roman" w:cs="Times New Roman"/>
                <w:sz w:val="24"/>
                <w:szCs w:val="24"/>
              </w:rPr>
            </w:pPr>
          </w:p>
          <w:p w:rsidR="004749A0" w:rsidRPr="004749A0" w:rsidRDefault="004749A0" w:rsidP="00C56858">
            <w:pPr>
              <w:spacing w:after="0" w:line="240" w:lineRule="auto"/>
              <w:rPr>
                <w:rFonts w:ascii="Times New Roman" w:hAnsi="Times New Roman" w:cs="Times New Roman"/>
                <w:sz w:val="24"/>
                <w:szCs w:val="24"/>
              </w:rPr>
            </w:pPr>
          </w:p>
          <w:p w:rsidR="004749A0" w:rsidRPr="004749A0" w:rsidRDefault="004749A0" w:rsidP="00C56858">
            <w:pPr>
              <w:spacing w:after="0" w:line="240" w:lineRule="auto"/>
              <w:rPr>
                <w:rFonts w:ascii="Times New Roman" w:hAnsi="Times New Roman" w:cs="Times New Roman"/>
                <w:sz w:val="24"/>
                <w:szCs w:val="24"/>
              </w:rPr>
            </w:pPr>
          </w:p>
          <w:p w:rsidR="004749A0" w:rsidRPr="004749A0" w:rsidRDefault="004749A0" w:rsidP="004749A0">
            <w:pPr>
              <w:tabs>
                <w:tab w:val="left" w:pos="5670"/>
              </w:tabs>
              <w:spacing w:after="0" w:line="240" w:lineRule="auto"/>
              <w:ind w:left="265"/>
              <w:jc w:val="both"/>
              <w:outlineLvl w:val="0"/>
              <w:rPr>
                <w:rFonts w:ascii="Times New Roman" w:eastAsia="Times New Roman" w:hAnsi="Times New Roman" w:cs="Times New Roman"/>
                <w:b/>
                <w:sz w:val="24"/>
                <w:szCs w:val="24"/>
              </w:rPr>
            </w:pPr>
            <w:r w:rsidRPr="004749A0">
              <w:rPr>
                <w:rFonts w:ascii="Times New Roman" w:eastAsia="Times New Roman" w:hAnsi="Times New Roman" w:cs="Times New Roman"/>
                <w:b/>
                <w:sz w:val="24"/>
                <w:szCs w:val="24"/>
              </w:rPr>
              <w:t>Покупатель</w:t>
            </w:r>
            <w:r w:rsidRPr="004749A0">
              <w:rPr>
                <w:rFonts w:ascii="Times New Roman" w:eastAsia="Times New Roman" w:hAnsi="Times New Roman" w:cs="Times New Roman"/>
                <w:b/>
                <w:sz w:val="24"/>
                <w:szCs w:val="24"/>
              </w:rPr>
              <w:t>:</w:t>
            </w:r>
          </w:p>
          <w:p w:rsidR="004749A0" w:rsidRPr="004749A0" w:rsidRDefault="004749A0" w:rsidP="004749A0">
            <w:pPr>
              <w:tabs>
                <w:tab w:val="left" w:pos="5670"/>
              </w:tabs>
              <w:spacing w:after="0" w:line="240" w:lineRule="auto"/>
              <w:ind w:left="265"/>
              <w:jc w:val="both"/>
              <w:outlineLvl w:val="0"/>
              <w:rPr>
                <w:rFonts w:ascii="Times New Roman" w:eastAsia="Times New Roman" w:hAnsi="Times New Roman" w:cs="Times New Roman"/>
                <w:b/>
                <w:sz w:val="24"/>
                <w:szCs w:val="24"/>
              </w:rPr>
            </w:pPr>
          </w:p>
          <w:p w:rsidR="004749A0" w:rsidRPr="004749A0" w:rsidRDefault="004749A0" w:rsidP="004749A0">
            <w:pPr>
              <w:tabs>
                <w:tab w:val="left" w:pos="5670"/>
              </w:tabs>
              <w:spacing w:after="0" w:line="240" w:lineRule="auto"/>
              <w:ind w:left="265"/>
              <w:jc w:val="both"/>
              <w:outlineLvl w:val="0"/>
              <w:rPr>
                <w:rFonts w:ascii="Times New Roman" w:eastAsia="Batang" w:hAnsi="Times New Roman" w:cs="Times New Roman"/>
                <w:bCs/>
                <w:sz w:val="24"/>
                <w:szCs w:val="24"/>
              </w:rPr>
            </w:pPr>
            <w:r w:rsidRPr="004749A0">
              <w:rPr>
                <w:rFonts w:ascii="Times New Roman" w:eastAsia="Batang" w:hAnsi="Times New Roman" w:cs="Times New Roman"/>
                <w:bCs/>
                <w:sz w:val="24"/>
                <w:szCs w:val="24"/>
              </w:rPr>
              <w:t xml:space="preserve"> </w:t>
            </w:r>
          </w:p>
          <w:p w:rsidR="004749A0" w:rsidRPr="004749A0" w:rsidRDefault="004749A0" w:rsidP="004749A0">
            <w:pPr>
              <w:spacing w:after="0" w:line="240" w:lineRule="auto"/>
              <w:rPr>
                <w:rFonts w:ascii="Times New Roman" w:hAnsi="Times New Roman" w:cs="Times New Roman"/>
                <w:b/>
                <w:sz w:val="24"/>
                <w:szCs w:val="24"/>
              </w:rPr>
            </w:pPr>
            <w:r w:rsidRPr="004749A0">
              <w:rPr>
                <w:rFonts w:ascii="Times New Roman" w:eastAsia="Batang" w:hAnsi="Times New Roman" w:cs="Times New Roman"/>
                <w:bCs/>
                <w:sz w:val="24"/>
                <w:szCs w:val="24"/>
              </w:rPr>
              <w:t>________________/</w:t>
            </w:r>
            <w:r w:rsidRPr="004749A0">
              <w:rPr>
                <w:rFonts w:ascii="Times New Roman" w:eastAsia="Batang" w:hAnsi="Times New Roman" w:cs="Times New Roman"/>
                <w:b/>
                <w:bCs/>
                <w:sz w:val="24"/>
                <w:szCs w:val="24"/>
              </w:rPr>
              <w:t>__________</w:t>
            </w:r>
            <w:r w:rsidRPr="004749A0">
              <w:rPr>
                <w:rFonts w:ascii="Times New Roman" w:eastAsia="Batang" w:hAnsi="Times New Roman" w:cs="Times New Roman"/>
                <w:bCs/>
                <w:sz w:val="24"/>
                <w:szCs w:val="24"/>
              </w:rPr>
              <w:t>/</w:t>
            </w:r>
          </w:p>
        </w:tc>
      </w:tr>
    </w:tbl>
    <w:p w:rsidR="00610E6A" w:rsidRDefault="00610E6A" w:rsidP="00610E6A">
      <w:pPr>
        <w:tabs>
          <w:tab w:val="left" w:pos="284"/>
        </w:tabs>
        <w:spacing w:after="0" w:line="240" w:lineRule="auto"/>
        <w:rPr>
          <w:rFonts w:ascii="Times New Roman" w:hAnsi="Times New Roman" w:cs="Times New Roman"/>
          <w:b/>
          <w:sz w:val="24"/>
          <w:szCs w:val="24"/>
        </w:rPr>
      </w:pPr>
    </w:p>
    <w:p w:rsidR="007E029B" w:rsidRDefault="007E029B" w:rsidP="00610E6A">
      <w:pPr>
        <w:tabs>
          <w:tab w:val="left" w:pos="284"/>
        </w:tabs>
        <w:spacing w:after="0" w:line="240" w:lineRule="auto"/>
        <w:rPr>
          <w:rFonts w:ascii="Times New Roman" w:hAnsi="Times New Roman" w:cs="Times New Roman"/>
          <w:b/>
          <w:sz w:val="24"/>
          <w:szCs w:val="24"/>
        </w:rPr>
      </w:pPr>
    </w:p>
    <w:p w:rsidR="007E029B" w:rsidRPr="004F5582" w:rsidRDefault="007E029B" w:rsidP="00610E6A">
      <w:pPr>
        <w:tabs>
          <w:tab w:val="left" w:pos="284"/>
        </w:tabs>
        <w:spacing w:after="0" w:line="240" w:lineRule="auto"/>
        <w:rPr>
          <w:rFonts w:ascii="Times New Roman" w:hAnsi="Times New Roman" w:cs="Times New Roman"/>
          <w:b/>
          <w:sz w:val="24"/>
          <w:szCs w:val="24"/>
        </w:rPr>
      </w:pPr>
    </w:p>
    <w:p w:rsidR="00A755AB" w:rsidRPr="00610E6A" w:rsidRDefault="00610E6A" w:rsidP="00610E6A">
      <w:pPr>
        <w:tabs>
          <w:tab w:val="center" w:pos="284"/>
        </w:tabs>
        <w:spacing w:after="0" w:line="240" w:lineRule="auto"/>
        <w:contextualSpacing/>
        <w:rPr>
          <w:rFonts w:ascii="Times New Roman" w:eastAsia="Times New Roman" w:hAnsi="Times New Roman" w:cs="Times New Roman"/>
          <w:b/>
          <w:sz w:val="24"/>
          <w:szCs w:val="24"/>
          <w:lang w:eastAsia="ru-RU"/>
        </w:rPr>
      </w:pPr>
      <w:r w:rsidRPr="00610E6A">
        <w:rPr>
          <w:rFonts w:ascii="Times New Roman" w:hAnsi="Times New Roman" w:cs="Times New Roman"/>
          <w:b/>
          <w:sz w:val="24"/>
          <w:szCs w:val="24"/>
        </w:rPr>
        <w:t xml:space="preserve">     </w:t>
      </w:r>
      <w:r w:rsidR="00A65BE1">
        <w:rPr>
          <w:rFonts w:ascii="Times New Roman" w:hAnsi="Times New Roman" w:cs="Times New Roman"/>
          <w:b/>
          <w:sz w:val="24"/>
          <w:szCs w:val="24"/>
        </w:rPr>
        <w:t xml:space="preserve">       </w:t>
      </w:r>
      <w:r w:rsidRPr="00610E6A">
        <w:rPr>
          <w:rFonts w:ascii="Times New Roman" w:hAnsi="Times New Roman" w:cs="Times New Roman"/>
          <w:b/>
          <w:sz w:val="24"/>
          <w:szCs w:val="24"/>
        </w:rPr>
        <w:t xml:space="preserve">  </w:t>
      </w:r>
    </w:p>
    <w:p w:rsidR="00610E6A" w:rsidRPr="00A755AB" w:rsidRDefault="00610E6A" w:rsidP="00A755AB">
      <w:pPr>
        <w:tabs>
          <w:tab w:val="center" w:pos="284"/>
        </w:tabs>
        <w:spacing w:after="0" w:line="240" w:lineRule="auto"/>
        <w:contextualSpacing/>
        <w:rPr>
          <w:rFonts w:ascii="Times New Roman" w:eastAsia="Times New Roman" w:hAnsi="Times New Roman" w:cs="Times New Roman"/>
          <w:b/>
          <w:lang w:eastAsia="ru-RU"/>
        </w:rPr>
      </w:pPr>
    </w:p>
    <w:p w:rsidR="00A755AB" w:rsidRPr="00A755AB" w:rsidRDefault="00A755AB" w:rsidP="005734DF">
      <w:pPr>
        <w:tabs>
          <w:tab w:val="right" w:pos="9355"/>
        </w:tabs>
        <w:spacing w:after="0" w:line="240" w:lineRule="auto"/>
        <w:jc w:val="right"/>
        <w:rPr>
          <w:rFonts w:ascii="Times New Roman" w:eastAsia="Times New Roman" w:hAnsi="Times New Roman" w:cs="Times New Roman"/>
          <w:lang w:eastAsia="ru-RU"/>
        </w:rPr>
      </w:pPr>
      <w:r w:rsidRPr="00A755AB">
        <w:rPr>
          <w:rFonts w:ascii="Times New Roman" w:eastAsia="Times New Roman" w:hAnsi="Times New Roman" w:cs="Times New Roman"/>
          <w:b/>
          <w:lang w:eastAsia="ru-RU"/>
        </w:rPr>
        <w:br w:type="page"/>
      </w:r>
      <w:r w:rsidRPr="00A755AB">
        <w:rPr>
          <w:rFonts w:ascii="Times New Roman" w:eastAsia="Times New Roman" w:hAnsi="Times New Roman" w:cs="Times New Roman"/>
          <w:lang w:eastAsia="ru-RU"/>
        </w:rPr>
        <w:lastRenderedPageBreak/>
        <w:t>Приложение №1</w:t>
      </w:r>
    </w:p>
    <w:p w:rsidR="00A755AB" w:rsidRDefault="00A123B9" w:rsidP="005734DF">
      <w:pPr>
        <w:tabs>
          <w:tab w:val="right" w:pos="9355"/>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договору поставки </w:t>
      </w:r>
      <w:r w:rsidR="00060333">
        <w:rPr>
          <w:rFonts w:ascii="Times New Roman" w:eastAsia="Times New Roman" w:hAnsi="Times New Roman" w:cs="Times New Roman"/>
          <w:lang w:eastAsia="ru-RU"/>
        </w:rPr>
        <w:t xml:space="preserve">№ </w:t>
      </w:r>
      <w:r w:rsidR="00C56858">
        <w:rPr>
          <w:rFonts w:ascii="Times New Roman" w:eastAsia="Times New Roman" w:hAnsi="Times New Roman" w:cs="Times New Roman"/>
          <w:lang w:eastAsia="ru-RU"/>
        </w:rPr>
        <w:t>____/__</w:t>
      </w:r>
      <w:r w:rsidR="00060333">
        <w:rPr>
          <w:rFonts w:ascii="Times New Roman" w:eastAsia="Times New Roman" w:hAnsi="Times New Roman" w:cs="Times New Roman"/>
          <w:lang w:eastAsia="ru-RU"/>
        </w:rPr>
        <w:t>-ТСКР</w:t>
      </w:r>
      <w:r w:rsidR="0036258F">
        <w:rPr>
          <w:rFonts w:ascii="Times New Roman" w:eastAsia="Times New Roman" w:hAnsi="Times New Roman" w:cs="Times New Roman"/>
          <w:lang w:eastAsia="ru-RU"/>
        </w:rPr>
        <w:t xml:space="preserve"> </w:t>
      </w:r>
      <w:r w:rsidR="00E70CB3">
        <w:rPr>
          <w:rFonts w:ascii="Times New Roman" w:eastAsia="Times New Roman" w:hAnsi="Times New Roman" w:cs="Times New Roman"/>
          <w:lang w:eastAsia="ru-RU"/>
        </w:rPr>
        <w:t xml:space="preserve">от </w:t>
      </w:r>
      <w:r w:rsidR="00C56858">
        <w:rPr>
          <w:rFonts w:ascii="Times New Roman" w:eastAsia="Times New Roman" w:hAnsi="Times New Roman" w:cs="Times New Roman"/>
          <w:lang w:eastAsia="ru-RU"/>
        </w:rPr>
        <w:t>___</w:t>
      </w:r>
      <w:r w:rsidR="00203E4D">
        <w:rPr>
          <w:rFonts w:ascii="Times New Roman" w:eastAsia="Times New Roman" w:hAnsi="Times New Roman" w:cs="Times New Roman"/>
          <w:lang w:eastAsia="ru-RU"/>
        </w:rPr>
        <w:t>2021</w:t>
      </w:r>
      <w:r w:rsidR="00E70CB3">
        <w:rPr>
          <w:rFonts w:ascii="Times New Roman" w:eastAsia="Times New Roman" w:hAnsi="Times New Roman" w:cs="Times New Roman"/>
          <w:lang w:eastAsia="ru-RU"/>
        </w:rPr>
        <w:t xml:space="preserve"> г.</w:t>
      </w:r>
    </w:p>
    <w:p w:rsidR="00A65BE1" w:rsidRPr="00A755AB" w:rsidRDefault="00A65BE1" w:rsidP="005734DF">
      <w:pPr>
        <w:tabs>
          <w:tab w:val="right" w:pos="9355"/>
        </w:tabs>
        <w:spacing w:after="0" w:line="240" w:lineRule="auto"/>
        <w:jc w:val="right"/>
        <w:rPr>
          <w:rFonts w:ascii="Times New Roman" w:eastAsia="Times New Roman" w:hAnsi="Times New Roman" w:cs="Times New Roman"/>
          <w:lang w:eastAsia="ru-RU"/>
        </w:rPr>
      </w:pPr>
    </w:p>
    <w:p w:rsidR="00A755AB" w:rsidRDefault="00A755AB" w:rsidP="00A755AB">
      <w:pPr>
        <w:spacing w:after="0" w:line="240" w:lineRule="auto"/>
        <w:ind w:firstLine="567"/>
        <w:rPr>
          <w:rFonts w:ascii="Times New Roman" w:eastAsia="Times New Roman" w:hAnsi="Times New Roman" w:cs="Times New Roman"/>
          <w:b/>
          <w:lang w:eastAsia="ru-RU"/>
        </w:rPr>
      </w:pPr>
    </w:p>
    <w:p w:rsidR="00A65BE1" w:rsidRPr="00A755AB" w:rsidRDefault="00A65BE1" w:rsidP="00A755AB">
      <w:pPr>
        <w:spacing w:after="0" w:line="240" w:lineRule="auto"/>
        <w:ind w:firstLine="567"/>
        <w:rPr>
          <w:rFonts w:ascii="Times New Roman" w:eastAsia="Times New Roman" w:hAnsi="Times New Roman" w:cs="Times New Roman"/>
          <w:b/>
          <w:lang w:eastAsia="ru-RU"/>
        </w:rPr>
      </w:pPr>
    </w:p>
    <w:p w:rsidR="00A755AB" w:rsidRPr="00A755AB" w:rsidRDefault="00A755AB" w:rsidP="00A755AB">
      <w:pPr>
        <w:tabs>
          <w:tab w:val="right" w:pos="9355"/>
        </w:tabs>
        <w:spacing w:after="0" w:line="240" w:lineRule="auto"/>
        <w:jc w:val="center"/>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(ФОРМА)</w:t>
      </w:r>
    </w:p>
    <w:p w:rsidR="00A755AB" w:rsidRPr="00A755AB" w:rsidRDefault="00A755AB" w:rsidP="00A755AB">
      <w:pPr>
        <w:tabs>
          <w:tab w:val="left" w:pos="5670"/>
        </w:tabs>
        <w:spacing w:after="0" w:line="240" w:lineRule="auto"/>
        <w:jc w:val="center"/>
        <w:rPr>
          <w:rFonts w:ascii="Times New Roman" w:eastAsia="Times New Roman" w:hAnsi="Times New Roman" w:cs="Times New Roman"/>
          <w:i/>
          <w:lang w:eastAsia="ru-RU"/>
        </w:rPr>
      </w:pPr>
      <w:r w:rsidRPr="00A755AB">
        <w:rPr>
          <w:rFonts w:ascii="Times New Roman" w:eastAsia="Times New Roman" w:hAnsi="Times New Roman" w:cs="Times New Roman"/>
          <w:i/>
          <w:lang w:eastAsia="ru-RU"/>
        </w:rPr>
        <w:t>--------------------------------------------------начало формы------------------------------------------------</w:t>
      </w:r>
    </w:p>
    <w:p w:rsidR="005734DF" w:rsidRPr="00CE5F0A" w:rsidRDefault="00CE5F0A" w:rsidP="00A755AB">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Наименование Покупателя</w:t>
      </w:r>
    </w:p>
    <w:p w:rsidR="005734DF" w:rsidRDefault="005734DF" w:rsidP="00A755AB">
      <w:pPr>
        <w:spacing w:after="0" w:line="240" w:lineRule="auto"/>
        <w:rPr>
          <w:rFonts w:ascii="Times New Roman" w:eastAsia="Times New Roman" w:hAnsi="Times New Roman" w:cs="Times New Roman"/>
          <w:lang w:eastAsia="ru-RU"/>
        </w:rPr>
      </w:pPr>
    </w:p>
    <w:p w:rsidR="00A755AB" w:rsidRPr="005734DF" w:rsidRDefault="00A755AB" w:rsidP="00A755AB">
      <w:pPr>
        <w:spacing w:after="0" w:line="240" w:lineRule="auto"/>
        <w:rPr>
          <w:rFonts w:ascii="Times New Roman" w:eastAsia="Times New Roman" w:hAnsi="Times New Roman" w:cs="Times New Roman"/>
          <w:lang w:eastAsia="ru-RU"/>
        </w:rPr>
      </w:pPr>
      <w:r w:rsidRPr="00A755AB">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15240</wp:posOffset>
                </wp:positionV>
                <wp:extent cx="1028700" cy="22860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E4D" w:rsidRPr="00D85D92" w:rsidRDefault="00203E4D" w:rsidP="00A755AB">
                            <w:pPr>
                              <w:rPr>
                                <w:szCs w:val="20"/>
                              </w:rPr>
                            </w:pPr>
                            <w:permStart w:id="1749298761" w:edGrp="everyone"/>
                            <w:permEnd w:id="17492987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153pt;margin-top:1.2pt;width:8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" filled="f" stroked="f">
                <v:textbox>
                  <w:txbxContent>
                    <w:p w:rsidR="00203E4D" w:rsidRPr="00D85D92" w:rsidRDefault="00203E4D" w:rsidP="00A755AB">
                      <w:pPr>
                        <w:rPr>
                          <w:szCs w:val="20"/>
                        </w:rPr>
                      </w:pPr>
                      <w:permStart w:id="1749298761" w:edGrp="everyone"/>
                      <w:permEnd w:id="1749298761"/>
                    </w:p>
                  </w:txbxContent>
                </v:textbox>
              </v:shape>
            </w:pict>
          </mc:Fallback>
        </mc:AlternateContent>
      </w:r>
      <w:r w:rsidRPr="00A755AB">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15240</wp:posOffset>
                </wp:positionV>
                <wp:extent cx="1028700" cy="2286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E4D" w:rsidRPr="00680D61" w:rsidRDefault="00203E4D" w:rsidP="00A755AB">
                            <w:pPr>
                              <w:rPr>
                                <w:sz w:val="20"/>
                                <w:szCs w:val="20"/>
                              </w:rPr>
                            </w:pPr>
                            <w:permStart w:id="2126664021" w:edGrp="everyone"/>
                            <w:r>
                              <w:rPr>
                                <w:sz w:val="20"/>
                                <w:szCs w:val="20"/>
                              </w:rPr>
                              <w:t>26.12</w:t>
                            </w:r>
                            <w:r w:rsidRPr="00680D61">
                              <w:rPr>
                                <w:sz w:val="20"/>
                                <w:szCs w:val="20"/>
                              </w:rPr>
                              <w:t>.2007 г.</w:t>
                            </w:r>
                            <w:permEnd w:id="21266640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margin-left:-243pt;margin-top:1.2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nazwIAAMY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" filled="f" stroked="f">
                <v:textbox>
                  <w:txbxContent>
                    <w:p w:rsidR="00203E4D" w:rsidRPr="00680D61" w:rsidRDefault="00203E4D" w:rsidP="00A755AB">
                      <w:pPr>
                        <w:rPr>
                          <w:sz w:val="20"/>
                          <w:szCs w:val="20"/>
                        </w:rPr>
                      </w:pPr>
                      <w:permStart w:id="2126664021" w:edGrp="everyone"/>
                      <w:r>
                        <w:rPr>
                          <w:sz w:val="20"/>
                          <w:szCs w:val="20"/>
                        </w:rPr>
                        <w:t>26.12</w:t>
                      </w:r>
                      <w:r w:rsidRPr="00680D61">
                        <w:rPr>
                          <w:sz w:val="20"/>
                          <w:szCs w:val="20"/>
                        </w:rPr>
                        <w:t>.2007 г.</w:t>
                      </w:r>
                      <w:permEnd w:id="2126664021"/>
                    </w:p>
                  </w:txbxContent>
                </v:textbox>
              </v:shape>
            </w:pict>
          </mc:Fallback>
        </mc:AlternateContent>
      </w:r>
      <w:r w:rsidRPr="00A755AB">
        <w:rPr>
          <w:rFonts w:ascii="Times New Roman" w:eastAsia="Times New Roman" w:hAnsi="Times New Roman" w:cs="Times New Roman"/>
          <w:b/>
          <w:lang w:eastAsia="ru-RU"/>
        </w:rPr>
        <w:t>________ № __________</w:t>
      </w:r>
    </w:p>
    <w:p w:rsidR="00A755AB" w:rsidRPr="00A755AB" w:rsidRDefault="00A755AB" w:rsidP="00A755AB">
      <w:pPr>
        <w:spacing w:after="0" w:line="240" w:lineRule="auto"/>
        <w:ind w:firstLine="567"/>
        <w:jc w:val="center"/>
        <w:rPr>
          <w:rFonts w:ascii="Times New Roman" w:eastAsia="Times New Roman" w:hAnsi="Times New Roman" w:cs="Times New Roman"/>
          <w:b/>
          <w:lang w:eastAsia="ru-RU"/>
        </w:rPr>
      </w:pPr>
    </w:p>
    <w:p w:rsidR="00A755AB" w:rsidRPr="00A755AB" w:rsidRDefault="00A755AB" w:rsidP="00A755AB">
      <w:pPr>
        <w:spacing w:after="0" w:line="240" w:lineRule="auto"/>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Заявка</w:t>
      </w:r>
    </w:p>
    <w:p w:rsidR="00A755AB" w:rsidRPr="00A755AB" w:rsidRDefault="00A755AB" w:rsidP="00A755AB">
      <w:pPr>
        <w:spacing w:after="0" w:line="240" w:lineRule="auto"/>
        <w:ind w:firstLine="567"/>
        <w:jc w:val="center"/>
        <w:rPr>
          <w:rFonts w:ascii="Times New Roman" w:eastAsia="Times New Roman" w:hAnsi="Times New Roman" w:cs="Times New Roman"/>
          <w:b/>
          <w:lang w:eastAsia="ru-RU"/>
        </w:rPr>
      </w:pPr>
    </w:p>
    <w:p w:rsidR="00A755AB" w:rsidRPr="00A755AB" w:rsidRDefault="00A755AB" w:rsidP="00A755AB">
      <w:pPr>
        <w:spacing w:after="0" w:line="240" w:lineRule="auto"/>
        <w:ind w:firstLine="709"/>
        <w:jc w:val="both"/>
        <w:rPr>
          <w:rFonts w:ascii="Times New Roman" w:eastAsia="Calibri" w:hAnsi="Times New Roman" w:cs="Times New Roman"/>
        </w:rPr>
      </w:pPr>
      <w:r w:rsidRPr="00A755AB">
        <w:rPr>
          <w:rFonts w:ascii="Times New Roman" w:eastAsia="Calibri" w:hAnsi="Times New Roman" w:cs="Times New Roman"/>
        </w:rPr>
        <w:t>В соответствии с договором поставки от _____</w:t>
      </w:r>
      <w:r w:rsidR="00203E4D">
        <w:rPr>
          <w:rFonts w:ascii="Times New Roman" w:eastAsia="Calibri" w:hAnsi="Times New Roman" w:cs="Times New Roman"/>
        </w:rPr>
        <w:t>20</w:t>
      </w:r>
      <w:r w:rsidRPr="00A755AB">
        <w:rPr>
          <w:rFonts w:ascii="Times New Roman" w:eastAsia="Calibri" w:hAnsi="Times New Roman" w:cs="Times New Roman"/>
        </w:rPr>
        <w:t xml:space="preserve">__, № __________ просим Вас обеспечить поставку </w:t>
      </w:r>
      <w:proofErr w:type="spellStart"/>
      <w:r w:rsidRPr="00A755AB">
        <w:rPr>
          <w:rFonts w:ascii="Times New Roman" w:eastAsia="Calibri" w:hAnsi="Times New Roman" w:cs="Times New Roman"/>
        </w:rPr>
        <w:t>АвиаГСМ</w:t>
      </w:r>
      <w:proofErr w:type="spellEnd"/>
      <w:r w:rsidRPr="00A755AB">
        <w:rPr>
          <w:rFonts w:ascii="Times New Roman" w:eastAsia="Calibri" w:hAnsi="Times New Roman" w:cs="Times New Roman"/>
        </w:rPr>
        <w:t xml:space="preserve"> (реактивного топлива марки ТС-1) в баки ВС авиакомпаний__________ в аэропорту ___________ в количестве и сроки, указанные ниже:</w:t>
      </w:r>
    </w:p>
    <w:p w:rsidR="00A755AB" w:rsidRPr="00A755AB" w:rsidRDefault="00A755AB" w:rsidP="00A755AB">
      <w:pPr>
        <w:spacing w:after="0" w:line="240" w:lineRule="auto"/>
        <w:ind w:firstLine="567"/>
        <w:rPr>
          <w:rFonts w:ascii="Times New Roman" w:eastAsia="Calibri" w:hAnsi="Times New Roman" w:cs="Times New Roman"/>
        </w:rPr>
      </w:pPr>
    </w:p>
    <w:p w:rsidR="00A755AB" w:rsidRPr="00A755AB" w:rsidRDefault="00A755AB" w:rsidP="00A755AB">
      <w:pPr>
        <w:spacing w:after="0" w:line="240" w:lineRule="auto"/>
        <w:ind w:firstLine="567"/>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2231"/>
        <w:gridCol w:w="1835"/>
        <w:gridCol w:w="1382"/>
        <w:gridCol w:w="3084"/>
      </w:tblGrid>
      <w:tr w:rsidR="00A755AB" w:rsidRPr="00A755AB" w:rsidTr="00A755AB">
        <w:tc>
          <w:tcPr>
            <w:tcW w:w="1384" w:type="dxa"/>
            <w:shd w:val="clear" w:color="auto" w:fill="auto"/>
          </w:tcPr>
          <w:p w:rsidR="00A755AB" w:rsidRPr="00A755AB" w:rsidRDefault="00A755AB" w:rsidP="00A755AB">
            <w:pPr>
              <w:spacing w:after="0" w:line="240" w:lineRule="auto"/>
              <w:jc w:val="center"/>
              <w:rPr>
                <w:rFonts w:ascii="Times New Roman" w:eastAsia="Times New Roman" w:hAnsi="Times New Roman" w:cs="Times New Roman"/>
                <w:b/>
                <w:lang w:val="en-US" w:eastAsia="ru-RU"/>
              </w:rPr>
            </w:pPr>
            <w:r w:rsidRPr="00A755AB">
              <w:rPr>
                <w:rFonts w:ascii="Times New Roman" w:eastAsia="Times New Roman" w:hAnsi="Times New Roman" w:cs="Times New Roman"/>
                <w:b/>
                <w:lang w:eastAsia="ru-RU"/>
              </w:rPr>
              <w:t>номер рейса</w:t>
            </w:r>
          </w:p>
        </w:tc>
        <w:tc>
          <w:tcPr>
            <w:tcW w:w="2268" w:type="dxa"/>
            <w:shd w:val="clear" w:color="auto" w:fill="auto"/>
          </w:tcPr>
          <w:p w:rsidR="00A755AB" w:rsidRPr="00A755AB" w:rsidRDefault="00A755AB" w:rsidP="00A755AB">
            <w:pPr>
              <w:spacing w:after="0" w:line="240" w:lineRule="auto"/>
              <w:jc w:val="center"/>
              <w:rPr>
                <w:rFonts w:ascii="Times New Roman" w:eastAsia="Times New Roman" w:hAnsi="Times New Roman" w:cs="Times New Roman"/>
                <w:b/>
                <w:lang w:val="en-US" w:eastAsia="ru-RU"/>
              </w:rPr>
            </w:pPr>
            <w:r w:rsidRPr="00A755AB">
              <w:rPr>
                <w:rFonts w:ascii="Times New Roman" w:eastAsia="Times New Roman" w:hAnsi="Times New Roman" w:cs="Times New Roman"/>
                <w:b/>
                <w:lang w:eastAsia="ru-RU"/>
              </w:rPr>
              <w:t>период выполнения</w:t>
            </w:r>
          </w:p>
        </w:tc>
        <w:tc>
          <w:tcPr>
            <w:tcW w:w="1876" w:type="dxa"/>
            <w:shd w:val="clear" w:color="auto" w:fill="auto"/>
          </w:tcPr>
          <w:p w:rsidR="00A755AB" w:rsidRPr="00A755AB" w:rsidRDefault="00A755AB" w:rsidP="00A755AB">
            <w:pPr>
              <w:spacing w:after="0" w:line="240" w:lineRule="auto"/>
              <w:jc w:val="center"/>
              <w:rPr>
                <w:rFonts w:ascii="Times New Roman" w:eastAsia="Times New Roman" w:hAnsi="Times New Roman" w:cs="Times New Roman"/>
                <w:b/>
                <w:lang w:val="en-US" w:eastAsia="ru-RU"/>
              </w:rPr>
            </w:pPr>
            <w:r w:rsidRPr="00A755AB">
              <w:rPr>
                <w:rFonts w:ascii="Times New Roman" w:eastAsia="Times New Roman" w:hAnsi="Times New Roman" w:cs="Times New Roman"/>
                <w:b/>
                <w:lang w:eastAsia="ru-RU"/>
              </w:rPr>
              <w:t>частота</w:t>
            </w:r>
          </w:p>
        </w:tc>
        <w:tc>
          <w:tcPr>
            <w:tcW w:w="1421" w:type="dxa"/>
            <w:shd w:val="clear" w:color="auto" w:fill="auto"/>
          </w:tcPr>
          <w:p w:rsidR="00A755AB" w:rsidRPr="00A755AB" w:rsidRDefault="00A755AB" w:rsidP="00A755AB">
            <w:pPr>
              <w:spacing w:after="0" w:line="240" w:lineRule="auto"/>
              <w:jc w:val="center"/>
              <w:rPr>
                <w:rFonts w:ascii="Times New Roman" w:eastAsia="Times New Roman" w:hAnsi="Times New Roman" w:cs="Times New Roman"/>
                <w:b/>
                <w:lang w:val="en-US" w:eastAsia="ru-RU"/>
              </w:rPr>
            </w:pPr>
            <w:r w:rsidRPr="00A755AB">
              <w:rPr>
                <w:rFonts w:ascii="Times New Roman" w:eastAsia="Times New Roman" w:hAnsi="Times New Roman" w:cs="Times New Roman"/>
                <w:b/>
                <w:lang w:eastAsia="ru-RU"/>
              </w:rPr>
              <w:t>тип ВС</w:t>
            </w:r>
          </w:p>
        </w:tc>
        <w:tc>
          <w:tcPr>
            <w:tcW w:w="3167" w:type="dxa"/>
            <w:shd w:val="clear" w:color="auto" w:fill="auto"/>
          </w:tcPr>
          <w:p w:rsidR="00A755AB" w:rsidRPr="00A755AB" w:rsidRDefault="00A755AB" w:rsidP="00A755AB">
            <w:pPr>
              <w:spacing w:after="0" w:line="240" w:lineRule="auto"/>
              <w:jc w:val="center"/>
              <w:rPr>
                <w:rFonts w:ascii="Times New Roman" w:eastAsia="Calibri" w:hAnsi="Times New Roman" w:cs="Times New Roman"/>
                <w:b/>
              </w:rPr>
            </w:pPr>
            <w:r w:rsidRPr="00A755AB">
              <w:rPr>
                <w:rFonts w:ascii="Times New Roman" w:eastAsia="Calibri" w:hAnsi="Times New Roman" w:cs="Times New Roman"/>
                <w:b/>
              </w:rPr>
              <w:t>расписание (время местное)</w:t>
            </w:r>
          </w:p>
          <w:p w:rsidR="00A755AB" w:rsidRPr="00A755AB" w:rsidRDefault="00A755AB" w:rsidP="00A755AB">
            <w:pPr>
              <w:spacing w:after="0" w:line="240" w:lineRule="auto"/>
              <w:ind w:firstLine="567"/>
              <w:jc w:val="center"/>
              <w:rPr>
                <w:rFonts w:ascii="Times New Roman" w:eastAsia="Times New Roman" w:hAnsi="Times New Roman" w:cs="Times New Roman"/>
                <w:b/>
                <w:lang w:val="en-US" w:eastAsia="ru-RU"/>
              </w:rPr>
            </w:pPr>
          </w:p>
        </w:tc>
      </w:tr>
      <w:tr w:rsidR="00A755AB" w:rsidRPr="00A755AB" w:rsidTr="00A755AB">
        <w:tc>
          <w:tcPr>
            <w:tcW w:w="1384"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2268"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1876"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1421"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3167"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r>
      <w:tr w:rsidR="00A755AB" w:rsidRPr="00A755AB" w:rsidTr="00A755AB">
        <w:tc>
          <w:tcPr>
            <w:tcW w:w="1384"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2268"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1876"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1421"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3167"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r>
      <w:tr w:rsidR="00A755AB" w:rsidRPr="00A755AB" w:rsidTr="00A755AB">
        <w:tc>
          <w:tcPr>
            <w:tcW w:w="1384"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2268"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1876"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1421"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3167"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r>
      <w:tr w:rsidR="00A755AB" w:rsidRPr="00A755AB" w:rsidTr="00A755AB">
        <w:tc>
          <w:tcPr>
            <w:tcW w:w="1384"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2268"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1876"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1421"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3167"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r>
      <w:tr w:rsidR="00A755AB" w:rsidRPr="00A755AB" w:rsidTr="00A755AB">
        <w:tc>
          <w:tcPr>
            <w:tcW w:w="1384"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2268"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1876"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1421"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c>
          <w:tcPr>
            <w:tcW w:w="3167" w:type="dxa"/>
            <w:shd w:val="clear" w:color="auto" w:fill="auto"/>
          </w:tcPr>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tc>
      </w:tr>
    </w:tbl>
    <w:p w:rsidR="00A755AB" w:rsidRPr="00A755AB" w:rsidRDefault="00A755AB" w:rsidP="00A755AB">
      <w:pPr>
        <w:spacing w:after="0" w:line="240" w:lineRule="auto"/>
        <w:ind w:firstLine="567"/>
        <w:jc w:val="both"/>
        <w:rPr>
          <w:rFonts w:ascii="Times New Roman" w:eastAsia="Times New Roman" w:hAnsi="Times New Roman" w:cs="Times New Roman"/>
          <w:lang w:val="en-US" w:eastAsia="ru-RU"/>
        </w:rPr>
      </w:pPr>
    </w:p>
    <w:p w:rsidR="00A755AB" w:rsidRPr="00A755AB" w:rsidRDefault="00A755AB" w:rsidP="00A755AB">
      <w:pPr>
        <w:spacing w:after="0" w:line="240" w:lineRule="auto"/>
        <w:ind w:firstLine="567"/>
        <w:jc w:val="both"/>
        <w:rPr>
          <w:rFonts w:ascii="Times New Roman" w:eastAsia="Times New Roman" w:hAnsi="Times New Roman" w:cs="Times New Roman"/>
          <w:lang w:eastAsia="ru-RU"/>
        </w:rPr>
      </w:pPr>
    </w:p>
    <w:p w:rsidR="00A755AB" w:rsidRPr="00A755AB" w:rsidRDefault="00A755AB" w:rsidP="00A755AB">
      <w:pPr>
        <w:spacing w:after="0" w:line="240" w:lineRule="auto"/>
        <w:ind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Суммарная плановая потребность в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в __________</w:t>
      </w:r>
      <w:r w:rsidR="00203E4D">
        <w:rPr>
          <w:rFonts w:ascii="Times New Roman" w:eastAsia="Times New Roman" w:hAnsi="Times New Roman" w:cs="Times New Roman"/>
          <w:lang w:eastAsia="ru-RU"/>
        </w:rPr>
        <w:t>20</w:t>
      </w:r>
      <w:r w:rsidRPr="00A755AB">
        <w:rPr>
          <w:rFonts w:ascii="Times New Roman" w:eastAsia="Times New Roman" w:hAnsi="Times New Roman" w:cs="Times New Roman"/>
          <w:lang w:eastAsia="ru-RU"/>
        </w:rPr>
        <w:t>__года для обеспечения вышеуказанных рейсов составляет ___</w:t>
      </w:r>
      <w:proofErr w:type="gramStart"/>
      <w:r w:rsidRPr="00A755AB">
        <w:rPr>
          <w:rFonts w:ascii="Times New Roman" w:eastAsia="Times New Roman" w:hAnsi="Times New Roman" w:cs="Times New Roman"/>
          <w:lang w:eastAsia="ru-RU"/>
        </w:rPr>
        <w:t>_  тонн</w:t>
      </w:r>
      <w:proofErr w:type="gramEnd"/>
      <w:r w:rsidRPr="00A755AB">
        <w:rPr>
          <w:rFonts w:ascii="Times New Roman" w:eastAsia="Times New Roman" w:hAnsi="Times New Roman" w:cs="Times New Roman"/>
          <w:lang w:eastAsia="ru-RU"/>
        </w:rPr>
        <w:t>. Приведенный объем имеет расчетный характер с точностью приближения +/- 15 %.</w:t>
      </w:r>
    </w:p>
    <w:p w:rsidR="00A755AB" w:rsidRPr="00A755AB" w:rsidRDefault="00A755AB" w:rsidP="00A755AB">
      <w:pPr>
        <w:spacing w:after="0" w:line="240" w:lineRule="auto"/>
        <w:ind w:firstLine="567"/>
        <w:jc w:val="both"/>
        <w:rPr>
          <w:rFonts w:ascii="Times New Roman" w:eastAsia="Times New Roman" w:hAnsi="Times New Roman" w:cs="Times New Roman"/>
          <w:lang w:eastAsia="ru-RU"/>
        </w:rPr>
      </w:pPr>
    </w:p>
    <w:p w:rsidR="00A755AB" w:rsidRPr="00A755AB" w:rsidRDefault="00A755AB" w:rsidP="00A755AB">
      <w:pPr>
        <w:spacing w:after="0" w:line="240" w:lineRule="auto"/>
        <w:ind w:firstLine="567"/>
        <w:jc w:val="both"/>
        <w:rPr>
          <w:rFonts w:ascii="Times New Roman" w:eastAsia="Times New Roman" w:hAnsi="Times New Roman" w:cs="Times New Roman"/>
          <w:lang w:eastAsia="ru-RU"/>
        </w:rPr>
      </w:pPr>
    </w:p>
    <w:p w:rsidR="00A755AB" w:rsidRPr="00A755AB" w:rsidRDefault="00A755AB" w:rsidP="00A755AB">
      <w:pPr>
        <w:tabs>
          <w:tab w:val="left" w:pos="3969"/>
          <w:tab w:val="left" w:pos="7797"/>
        </w:tabs>
        <w:spacing w:after="0" w:line="240" w:lineRule="auto"/>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______________________</w:t>
      </w:r>
      <w:r w:rsidRPr="00A755AB">
        <w:rPr>
          <w:rFonts w:ascii="Times New Roman" w:eastAsia="Times New Roman" w:hAnsi="Times New Roman" w:cs="Times New Roman"/>
          <w:lang w:eastAsia="ru-RU"/>
        </w:rPr>
        <w:tab/>
        <w:t>_______________ (________________)</w:t>
      </w:r>
    </w:p>
    <w:p w:rsidR="00A755AB" w:rsidRPr="00A755AB" w:rsidRDefault="00A755AB" w:rsidP="00A755AB">
      <w:pPr>
        <w:tabs>
          <w:tab w:val="left" w:pos="3969"/>
          <w:tab w:val="left" w:pos="8080"/>
        </w:tabs>
        <w:spacing w:after="0" w:line="240" w:lineRule="auto"/>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(должность)</w:t>
      </w:r>
      <w:r w:rsidRPr="00A755AB">
        <w:rPr>
          <w:rFonts w:ascii="Times New Roman" w:eastAsia="Times New Roman" w:hAnsi="Times New Roman" w:cs="Times New Roman"/>
          <w:lang w:eastAsia="ru-RU"/>
        </w:rPr>
        <w:tab/>
        <w:t>(подпись)                   (И.О. Фамилия)</w:t>
      </w:r>
    </w:p>
    <w:p w:rsidR="00A755AB" w:rsidRPr="00A755AB" w:rsidRDefault="00A755AB" w:rsidP="00A755AB">
      <w:pPr>
        <w:tabs>
          <w:tab w:val="left" w:pos="3402"/>
          <w:tab w:val="right" w:pos="9355"/>
        </w:tabs>
        <w:spacing w:after="0" w:line="240" w:lineRule="auto"/>
        <w:rPr>
          <w:rFonts w:ascii="Times New Roman" w:eastAsia="Times New Roman" w:hAnsi="Times New Roman" w:cs="Times New Roman"/>
          <w:b/>
          <w:lang w:eastAsia="ru-RU"/>
        </w:rPr>
      </w:pPr>
      <w:r w:rsidRPr="00A755AB">
        <w:rPr>
          <w:rFonts w:ascii="Times New Roman" w:eastAsia="Times New Roman" w:hAnsi="Times New Roman" w:cs="Times New Roman"/>
          <w:lang w:eastAsia="ru-RU"/>
        </w:rPr>
        <w:tab/>
        <w:t>М.П.</w:t>
      </w:r>
    </w:p>
    <w:p w:rsidR="00A755AB" w:rsidRPr="00A755AB" w:rsidRDefault="00A755AB" w:rsidP="00A755AB">
      <w:pPr>
        <w:spacing w:after="0" w:line="240" w:lineRule="auto"/>
        <w:ind w:firstLine="567"/>
        <w:jc w:val="both"/>
        <w:rPr>
          <w:rFonts w:ascii="Times New Roman" w:eastAsia="Times New Roman" w:hAnsi="Times New Roman" w:cs="Times New Roman"/>
          <w:b/>
          <w:lang w:eastAsia="ru-RU"/>
        </w:rPr>
      </w:pPr>
    </w:p>
    <w:p w:rsidR="00A755AB" w:rsidRPr="00A755AB" w:rsidRDefault="00A755AB" w:rsidP="00A755AB">
      <w:pPr>
        <w:tabs>
          <w:tab w:val="left" w:pos="5670"/>
        </w:tabs>
        <w:spacing w:after="0" w:line="240" w:lineRule="auto"/>
        <w:jc w:val="center"/>
        <w:rPr>
          <w:rFonts w:ascii="Times New Roman" w:eastAsia="Times New Roman" w:hAnsi="Times New Roman" w:cs="Times New Roman"/>
          <w:i/>
          <w:lang w:eastAsia="ru-RU"/>
        </w:rPr>
      </w:pPr>
      <w:r w:rsidRPr="00A755AB">
        <w:rPr>
          <w:rFonts w:ascii="Times New Roman" w:eastAsia="Times New Roman" w:hAnsi="Times New Roman" w:cs="Times New Roman"/>
          <w:i/>
          <w:lang w:eastAsia="ru-RU"/>
        </w:rPr>
        <w:t>--------------------------------------------------окончание формы--------------------------------------------</w:t>
      </w:r>
    </w:p>
    <w:p w:rsidR="00A755AB" w:rsidRDefault="00A755AB" w:rsidP="00A755AB">
      <w:pPr>
        <w:tabs>
          <w:tab w:val="left" w:pos="5670"/>
        </w:tabs>
        <w:spacing w:after="0" w:line="240" w:lineRule="auto"/>
        <w:jc w:val="both"/>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Поставщик:</w:t>
      </w:r>
      <w:r w:rsidRPr="00A755AB">
        <w:rPr>
          <w:rFonts w:ascii="Times New Roman" w:eastAsia="Times New Roman" w:hAnsi="Times New Roman" w:cs="Times New Roman"/>
          <w:b/>
          <w:lang w:eastAsia="ru-RU"/>
        </w:rPr>
        <w:tab/>
      </w:r>
      <w:r w:rsidR="00E70CB3">
        <w:rPr>
          <w:rFonts w:ascii="Times New Roman" w:eastAsia="Times New Roman" w:hAnsi="Times New Roman" w:cs="Times New Roman"/>
          <w:b/>
          <w:lang w:eastAsia="ru-RU"/>
        </w:rPr>
        <w:t xml:space="preserve">   </w:t>
      </w:r>
      <w:r w:rsidRPr="00A755AB">
        <w:rPr>
          <w:rFonts w:ascii="Times New Roman" w:eastAsia="Times New Roman" w:hAnsi="Times New Roman" w:cs="Times New Roman"/>
          <w:b/>
          <w:lang w:eastAsia="ru-RU"/>
        </w:rPr>
        <w:t>Покупатель:</w:t>
      </w:r>
    </w:p>
    <w:p w:rsidR="007E029B" w:rsidRDefault="007E029B" w:rsidP="00A755AB">
      <w:pPr>
        <w:tabs>
          <w:tab w:val="left" w:pos="5670"/>
        </w:tabs>
        <w:spacing w:after="0" w:line="240" w:lineRule="auto"/>
        <w:jc w:val="both"/>
        <w:rPr>
          <w:rFonts w:ascii="Times New Roman" w:eastAsia="Times New Roman" w:hAnsi="Times New Roman" w:cs="Times New Roman"/>
          <w:b/>
          <w:lang w:eastAsia="ru-RU"/>
        </w:rPr>
      </w:pPr>
    </w:p>
    <w:p w:rsidR="007E029B" w:rsidRDefault="007E029B" w:rsidP="00A755AB">
      <w:pPr>
        <w:tabs>
          <w:tab w:val="left" w:pos="5670"/>
        </w:tabs>
        <w:spacing w:after="0" w:line="240" w:lineRule="auto"/>
        <w:jc w:val="both"/>
        <w:rPr>
          <w:rFonts w:ascii="Times New Roman" w:eastAsia="Times New Roman" w:hAnsi="Times New Roman" w:cs="Times New Roman"/>
          <w:b/>
          <w:lang w:eastAsia="ru-RU"/>
        </w:rPr>
      </w:pPr>
    </w:p>
    <w:p w:rsidR="007E029B" w:rsidRDefault="007E029B" w:rsidP="00A755AB">
      <w:pPr>
        <w:tabs>
          <w:tab w:val="left" w:pos="5670"/>
        </w:tabs>
        <w:spacing w:after="0" w:line="240" w:lineRule="auto"/>
        <w:jc w:val="both"/>
        <w:rPr>
          <w:rFonts w:ascii="Times New Roman" w:eastAsia="Times New Roman" w:hAnsi="Times New Roman" w:cs="Times New Roman"/>
          <w:b/>
          <w:lang w:eastAsia="ru-RU"/>
        </w:rPr>
      </w:pPr>
    </w:p>
    <w:p w:rsidR="007E029B" w:rsidRPr="00A755AB" w:rsidRDefault="007E029B" w:rsidP="00A755AB">
      <w:pPr>
        <w:tabs>
          <w:tab w:val="left" w:pos="5670"/>
        </w:tabs>
        <w:spacing w:after="0" w:line="240" w:lineRule="auto"/>
        <w:jc w:val="both"/>
        <w:rPr>
          <w:rFonts w:ascii="Times New Roman" w:eastAsia="Times New Roman" w:hAnsi="Times New Roman" w:cs="Times New Roman"/>
          <w:b/>
          <w:lang w:eastAsia="ru-RU"/>
        </w:rPr>
      </w:pPr>
    </w:p>
    <w:tbl>
      <w:tblPr>
        <w:tblW w:w="9639" w:type="dxa"/>
        <w:tblInd w:w="108" w:type="dxa"/>
        <w:tblLayout w:type="fixed"/>
        <w:tblLook w:val="01E0" w:firstRow="1" w:lastRow="1" w:firstColumn="1" w:lastColumn="1" w:noHBand="0" w:noVBand="0"/>
      </w:tblPr>
      <w:tblGrid>
        <w:gridCol w:w="4820"/>
        <w:gridCol w:w="4819"/>
      </w:tblGrid>
      <w:tr w:rsidR="00A755AB" w:rsidRPr="00A755AB" w:rsidTr="00A755AB">
        <w:tc>
          <w:tcPr>
            <w:tcW w:w="4820" w:type="dxa"/>
            <w:shd w:val="clear" w:color="auto" w:fill="auto"/>
          </w:tcPr>
          <w:p w:rsidR="00A755AB" w:rsidRPr="00A755AB" w:rsidRDefault="00852531" w:rsidP="00A65BE1">
            <w:pPr>
              <w:widowControl w:val="0"/>
              <w:spacing w:after="0" w:line="240" w:lineRule="auto"/>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_</w:t>
            </w:r>
            <w:r w:rsidR="00A755AB" w:rsidRPr="00A755AB">
              <w:rPr>
                <w:rFonts w:ascii="Times New Roman" w:eastAsia="Times New Roman" w:hAnsi="Times New Roman" w:cs="Times New Roman"/>
                <w:b/>
                <w:snapToGrid w:val="0"/>
                <w:lang w:eastAsia="ru-RU"/>
              </w:rPr>
              <w:t>________________/</w:t>
            </w:r>
            <w:r w:rsidR="00E70CB3">
              <w:rPr>
                <w:rFonts w:ascii="Times New Roman" w:eastAsia="Times New Roman" w:hAnsi="Times New Roman" w:cs="Times New Roman"/>
                <w:b/>
                <w:snapToGrid w:val="0"/>
                <w:lang w:eastAsia="ru-RU"/>
              </w:rPr>
              <w:t>А.Г. Раваев</w:t>
            </w:r>
            <w:r w:rsidR="00A755AB" w:rsidRPr="00A755AB">
              <w:rPr>
                <w:rFonts w:ascii="Times New Roman" w:eastAsia="Times New Roman" w:hAnsi="Times New Roman" w:cs="Times New Roman"/>
                <w:b/>
                <w:snapToGrid w:val="0"/>
                <w:lang w:eastAsia="ru-RU"/>
              </w:rPr>
              <w:t>/</w:t>
            </w:r>
          </w:p>
        </w:tc>
        <w:tc>
          <w:tcPr>
            <w:tcW w:w="4819" w:type="dxa"/>
            <w:shd w:val="clear" w:color="auto" w:fill="auto"/>
          </w:tcPr>
          <w:p w:rsidR="00A755AB" w:rsidRPr="00A755AB" w:rsidRDefault="00A755AB" w:rsidP="00C56858">
            <w:pPr>
              <w:spacing w:after="0" w:line="240" w:lineRule="auto"/>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________________/</w:t>
            </w:r>
            <w:r w:rsidR="00C56858">
              <w:rPr>
                <w:rFonts w:ascii="Times New Roman" w:eastAsia="Times New Roman" w:hAnsi="Times New Roman" w:cs="Times New Roman"/>
                <w:b/>
                <w:lang w:eastAsia="ru-RU"/>
              </w:rPr>
              <w:t>________________</w:t>
            </w:r>
            <w:r w:rsidRPr="00A755AB">
              <w:rPr>
                <w:rFonts w:ascii="Times New Roman" w:eastAsia="Times New Roman" w:hAnsi="Times New Roman" w:cs="Times New Roman"/>
                <w:b/>
                <w:lang w:eastAsia="ru-RU"/>
              </w:rPr>
              <w:t>/</w:t>
            </w:r>
          </w:p>
        </w:tc>
      </w:tr>
    </w:tbl>
    <w:p w:rsidR="00A755AB" w:rsidRPr="00A755AB" w:rsidRDefault="00A755AB" w:rsidP="005734DF">
      <w:pPr>
        <w:tabs>
          <w:tab w:val="right" w:pos="9355"/>
        </w:tabs>
        <w:spacing w:after="0" w:line="240" w:lineRule="auto"/>
        <w:jc w:val="right"/>
        <w:rPr>
          <w:rFonts w:ascii="Times New Roman" w:eastAsia="Times New Roman" w:hAnsi="Times New Roman" w:cs="Times New Roman"/>
          <w:lang w:eastAsia="ru-RU"/>
        </w:rPr>
      </w:pPr>
      <w:r w:rsidRPr="00A755AB">
        <w:rPr>
          <w:rFonts w:ascii="Times New Roman" w:eastAsia="Times New Roman" w:hAnsi="Times New Roman" w:cs="Times New Roman"/>
          <w:lang w:eastAsia="ru-RU"/>
        </w:rPr>
        <w:br w:type="page"/>
      </w:r>
      <w:r w:rsidRPr="00A755AB">
        <w:rPr>
          <w:rFonts w:ascii="Times New Roman" w:eastAsia="Times New Roman" w:hAnsi="Times New Roman" w:cs="Times New Roman"/>
          <w:lang w:eastAsia="ru-RU"/>
        </w:rPr>
        <w:lastRenderedPageBreak/>
        <w:t>Приложение №2</w:t>
      </w:r>
    </w:p>
    <w:p w:rsidR="00A755AB" w:rsidRPr="00A755AB" w:rsidRDefault="00A123B9" w:rsidP="005734DF">
      <w:pPr>
        <w:tabs>
          <w:tab w:val="right" w:pos="9355"/>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договору поставки </w:t>
      </w:r>
      <w:r w:rsidR="00060333">
        <w:rPr>
          <w:rFonts w:ascii="Times New Roman" w:eastAsia="Times New Roman" w:hAnsi="Times New Roman" w:cs="Times New Roman"/>
          <w:lang w:eastAsia="ru-RU"/>
        </w:rPr>
        <w:t xml:space="preserve">№ </w:t>
      </w:r>
      <w:r w:rsidR="00C56858">
        <w:rPr>
          <w:rFonts w:ascii="Times New Roman" w:eastAsia="Times New Roman" w:hAnsi="Times New Roman" w:cs="Times New Roman"/>
          <w:lang w:eastAsia="ru-RU"/>
        </w:rPr>
        <w:t>____</w:t>
      </w:r>
      <w:r w:rsidR="00060333">
        <w:rPr>
          <w:rFonts w:ascii="Times New Roman" w:eastAsia="Times New Roman" w:hAnsi="Times New Roman" w:cs="Times New Roman"/>
          <w:lang w:eastAsia="ru-RU"/>
        </w:rPr>
        <w:t>/</w:t>
      </w:r>
      <w:r w:rsidR="00203E4D">
        <w:rPr>
          <w:rFonts w:ascii="Times New Roman" w:eastAsia="Times New Roman" w:hAnsi="Times New Roman" w:cs="Times New Roman"/>
          <w:lang w:eastAsia="ru-RU"/>
        </w:rPr>
        <w:t>21</w:t>
      </w:r>
      <w:r w:rsidR="00060333">
        <w:rPr>
          <w:rFonts w:ascii="Times New Roman" w:eastAsia="Times New Roman" w:hAnsi="Times New Roman" w:cs="Times New Roman"/>
          <w:lang w:eastAsia="ru-RU"/>
        </w:rPr>
        <w:t>-ТСКР</w:t>
      </w:r>
      <w:r w:rsidR="0036258F">
        <w:rPr>
          <w:rFonts w:ascii="Times New Roman" w:eastAsia="Times New Roman" w:hAnsi="Times New Roman" w:cs="Times New Roman"/>
          <w:lang w:eastAsia="ru-RU"/>
        </w:rPr>
        <w:t xml:space="preserve"> </w:t>
      </w:r>
      <w:r w:rsidR="00E70CB3">
        <w:rPr>
          <w:rFonts w:ascii="Times New Roman" w:eastAsia="Times New Roman" w:hAnsi="Times New Roman" w:cs="Times New Roman"/>
          <w:lang w:eastAsia="ru-RU"/>
        </w:rPr>
        <w:t xml:space="preserve">от </w:t>
      </w:r>
      <w:r w:rsidR="00C56858">
        <w:rPr>
          <w:rFonts w:ascii="Times New Roman" w:eastAsia="Times New Roman" w:hAnsi="Times New Roman" w:cs="Times New Roman"/>
          <w:lang w:eastAsia="ru-RU"/>
        </w:rPr>
        <w:t>_____</w:t>
      </w:r>
      <w:r w:rsidR="00203E4D">
        <w:rPr>
          <w:rFonts w:ascii="Times New Roman" w:eastAsia="Times New Roman" w:hAnsi="Times New Roman" w:cs="Times New Roman"/>
          <w:lang w:eastAsia="ru-RU"/>
        </w:rPr>
        <w:t>2021</w:t>
      </w:r>
      <w:r w:rsidR="00E70CB3">
        <w:rPr>
          <w:rFonts w:ascii="Times New Roman" w:eastAsia="Times New Roman" w:hAnsi="Times New Roman" w:cs="Times New Roman"/>
          <w:lang w:eastAsia="ru-RU"/>
        </w:rPr>
        <w:t xml:space="preserve"> г.</w:t>
      </w:r>
    </w:p>
    <w:p w:rsidR="00A755AB" w:rsidRPr="00A755AB" w:rsidRDefault="00A755AB" w:rsidP="00A65BE1">
      <w:pPr>
        <w:spacing w:after="0" w:line="240" w:lineRule="auto"/>
        <w:ind w:firstLine="567"/>
        <w:jc w:val="right"/>
        <w:rPr>
          <w:rFonts w:ascii="Times New Roman" w:eastAsia="Times New Roman" w:hAnsi="Times New Roman" w:cs="Times New Roman"/>
          <w:b/>
          <w:lang w:eastAsia="ru-RU"/>
        </w:rPr>
      </w:pPr>
    </w:p>
    <w:p w:rsidR="00A755AB" w:rsidRPr="00A755AB" w:rsidRDefault="00A755AB" w:rsidP="00A755AB">
      <w:pPr>
        <w:spacing w:after="0" w:line="240" w:lineRule="auto"/>
        <w:ind w:firstLine="567"/>
        <w:jc w:val="center"/>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(ФОРМА)</w:t>
      </w:r>
    </w:p>
    <w:p w:rsidR="00A755AB" w:rsidRPr="00A755AB" w:rsidRDefault="00A755AB" w:rsidP="00A755AB">
      <w:pPr>
        <w:tabs>
          <w:tab w:val="left" w:pos="5670"/>
        </w:tabs>
        <w:spacing w:after="0" w:line="240" w:lineRule="auto"/>
        <w:jc w:val="center"/>
        <w:rPr>
          <w:rFonts w:ascii="Times New Roman" w:eastAsia="Times New Roman" w:hAnsi="Times New Roman" w:cs="Times New Roman"/>
          <w:i/>
          <w:lang w:eastAsia="ru-RU"/>
        </w:rPr>
      </w:pPr>
      <w:r w:rsidRPr="00A755AB">
        <w:rPr>
          <w:rFonts w:ascii="Times New Roman" w:eastAsia="Times New Roman" w:hAnsi="Times New Roman" w:cs="Times New Roman"/>
          <w:i/>
          <w:lang w:eastAsia="ru-RU"/>
        </w:rPr>
        <w:t>--------------------------------------------------начало формы------------------------------------------------</w:t>
      </w:r>
    </w:p>
    <w:p w:rsidR="00A755AB" w:rsidRPr="00A755AB" w:rsidRDefault="00A755AB" w:rsidP="00A755AB">
      <w:pPr>
        <w:spacing w:after="0" w:line="240" w:lineRule="auto"/>
        <w:ind w:firstLine="567"/>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 xml:space="preserve">Приложение на поставку авиатоплива и </w:t>
      </w:r>
      <w:proofErr w:type="spellStart"/>
      <w:r w:rsidRPr="00A755AB">
        <w:rPr>
          <w:rFonts w:ascii="Times New Roman" w:eastAsia="Times New Roman" w:hAnsi="Times New Roman" w:cs="Times New Roman"/>
          <w:b/>
          <w:lang w:eastAsia="ru-RU"/>
        </w:rPr>
        <w:t>АвиаГСМ</w:t>
      </w:r>
      <w:proofErr w:type="spellEnd"/>
    </w:p>
    <w:p w:rsidR="00A755AB" w:rsidRPr="00A755AB" w:rsidRDefault="00A755AB" w:rsidP="00A755AB">
      <w:pPr>
        <w:spacing w:after="0" w:line="240" w:lineRule="auto"/>
        <w:ind w:firstLine="567"/>
        <w:jc w:val="center"/>
        <w:rPr>
          <w:rFonts w:ascii="Times New Roman" w:eastAsia="Times New Roman" w:hAnsi="Times New Roman" w:cs="Times New Roman"/>
          <w:b/>
          <w:lang w:eastAsia="ru-RU"/>
        </w:rPr>
      </w:pPr>
    </w:p>
    <w:p w:rsidR="00A755AB" w:rsidRPr="00A755AB" w:rsidRDefault="00203E4D" w:rsidP="00A755AB">
      <w:pPr>
        <w:tabs>
          <w:tab w:val="left" w:pos="793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 __________ 20</w:t>
      </w:r>
      <w:r w:rsidR="00A755AB" w:rsidRPr="00A755AB">
        <w:rPr>
          <w:rFonts w:ascii="Times New Roman" w:eastAsia="Times New Roman" w:hAnsi="Times New Roman" w:cs="Times New Roman"/>
          <w:lang w:eastAsia="ru-RU"/>
        </w:rPr>
        <w:t>__ года                                                     № ___________</w:t>
      </w:r>
    </w:p>
    <w:p w:rsidR="00A755AB" w:rsidRPr="00A755AB" w:rsidRDefault="00865F69" w:rsidP="00A755AB">
      <w:pPr>
        <w:tabs>
          <w:tab w:val="left" w:pos="7938"/>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Санкт-Петербург</w:t>
      </w:r>
    </w:p>
    <w:p w:rsidR="00A755AB" w:rsidRPr="00A755AB" w:rsidRDefault="00A755AB" w:rsidP="00A755AB">
      <w:pPr>
        <w:widowControl w:val="0"/>
        <w:tabs>
          <w:tab w:val="left" w:pos="10206"/>
        </w:tabs>
        <w:spacing w:after="0" w:line="240" w:lineRule="auto"/>
        <w:ind w:right="-88" w:firstLine="567"/>
        <w:jc w:val="both"/>
        <w:rPr>
          <w:rFonts w:ascii="Times New Roman" w:eastAsia="Times New Roman" w:hAnsi="Times New Roman" w:cs="Times New Roman"/>
          <w:snapToGrid w:val="0"/>
          <w:lang w:eastAsia="ru-RU"/>
        </w:rPr>
      </w:pPr>
    </w:p>
    <w:p w:rsidR="00A755AB" w:rsidRPr="00A755AB" w:rsidRDefault="00A755AB" w:rsidP="00A755AB">
      <w:pPr>
        <w:shd w:val="clear" w:color="auto" w:fill="FFFFFF"/>
        <w:tabs>
          <w:tab w:val="num"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A755AB">
        <w:rPr>
          <w:rFonts w:ascii="Times New Roman" w:eastAsia="Times New Roman" w:hAnsi="Times New Roman" w:cs="Times New Roman"/>
          <w:b/>
          <w:bCs/>
          <w:lang w:eastAsia="ru-RU"/>
        </w:rPr>
        <w:t>ООО «</w:t>
      </w:r>
      <w:r w:rsidR="00203E4D">
        <w:rPr>
          <w:rFonts w:ascii="Times New Roman" w:eastAsia="Times New Roman" w:hAnsi="Times New Roman" w:cs="Times New Roman"/>
          <w:b/>
          <w:bCs/>
          <w:lang w:eastAsia="ru-RU"/>
        </w:rPr>
        <w:t>Газпром ГНП продажи</w:t>
      </w:r>
      <w:r w:rsidRPr="00A755AB">
        <w:rPr>
          <w:rFonts w:ascii="Times New Roman" w:eastAsia="Times New Roman" w:hAnsi="Times New Roman" w:cs="Times New Roman"/>
          <w:b/>
          <w:bCs/>
          <w:lang w:eastAsia="ru-RU"/>
        </w:rPr>
        <w:t xml:space="preserve">», </w:t>
      </w:r>
      <w:r w:rsidRPr="00A755AB">
        <w:rPr>
          <w:rFonts w:ascii="Times New Roman" w:eastAsia="Times New Roman" w:hAnsi="Times New Roman" w:cs="Times New Roman"/>
          <w:lang w:eastAsia="ru-RU"/>
        </w:rPr>
        <w:t>именуемое в дальнейшем «Поставщик», в лице ________________________________________, действующего на основании _______________________________, с одной стороны, и</w:t>
      </w:r>
    </w:p>
    <w:p w:rsidR="00A755AB" w:rsidRPr="00A755AB" w:rsidRDefault="00CE5F0A" w:rsidP="00A755AB">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lang w:eastAsia="ru-RU"/>
        </w:rPr>
        <w:t>________________________</w:t>
      </w:r>
      <w:r w:rsidR="00A755AB" w:rsidRPr="00A755AB">
        <w:rPr>
          <w:rFonts w:ascii="Times New Roman" w:eastAsia="Times New Roman" w:hAnsi="Times New Roman" w:cs="Times New Roman"/>
          <w:lang w:eastAsia="ru-RU"/>
        </w:rPr>
        <w:t xml:space="preserve">, именуемое в дальнейшем «Покупатель», в лице _______________________________________, действующего на основании ______________________________, с другой стороны, именуемые вместе «Стороны», подписали настоящее приложение (далее – «Приложение») </w:t>
      </w:r>
      <w:r w:rsidR="00A123B9">
        <w:rPr>
          <w:rFonts w:ascii="Times New Roman" w:eastAsia="Times New Roman" w:hAnsi="Times New Roman" w:cs="Times New Roman"/>
          <w:lang w:eastAsia="ru-RU"/>
        </w:rPr>
        <w:t xml:space="preserve">к договору поставки </w:t>
      </w:r>
      <w:r w:rsidR="00203E4D">
        <w:rPr>
          <w:rFonts w:ascii="Times New Roman" w:eastAsia="Times New Roman" w:hAnsi="Times New Roman" w:cs="Times New Roman"/>
          <w:lang w:eastAsia="ru-RU"/>
        </w:rPr>
        <w:t xml:space="preserve">№ __/21 </w:t>
      </w:r>
      <w:r w:rsidR="00060333">
        <w:rPr>
          <w:rFonts w:ascii="Times New Roman" w:eastAsia="Times New Roman" w:hAnsi="Times New Roman" w:cs="Times New Roman"/>
          <w:lang w:eastAsia="ru-RU"/>
        </w:rPr>
        <w:t>-ТСКР</w:t>
      </w:r>
      <w:r w:rsidR="0036258F">
        <w:rPr>
          <w:rFonts w:ascii="Times New Roman" w:eastAsia="Times New Roman" w:hAnsi="Times New Roman" w:cs="Times New Roman"/>
          <w:lang w:eastAsia="ru-RU"/>
        </w:rPr>
        <w:t xml:space="preserve"> </w:t>
      </w:r>
      <w:r w:rsidR="00203E4D">
        <w:rPr>
          <w:rFonts w:ascii="Times New Roman" w:eastAsia="Times New Roman" w:hAnsi="Times New Roman" w:cs="Times New Roman"/>
          <w:lang w:eastAsia="ru-RU"/>
        </w:rPr>
        <w:t xml:space="preserve">от   </w:t>
      </w:r>
      <w:proofErr w:type="gramStart"/>
      <w:r w:rsidR="00203E4D">
        <w:rPr>
          <w:rFonts w:ascii="Times New Roman" w:eastAsia="Times New Roman" w:hAnsi="Times New Roman" w:cs="Times New Roman"/>
          <w:lang w:eastAsia="ru-RU"/>
        </w:rPr>
        <w:t xml:space="preserve">  .</w:t>
      </w:r>
      <w:proofErr w:type="gramEnd"/>
      <w:r w:rsidR="00203E4D">
        <w:rPr>
          <w:rFonts w:ascii="Times New Roman" w:eastAsia="Times New Roman" w:hAnsi="Times New Roman" w:cs="Times New Roman"/>
          <w:lang w:eastAsia="ru-RU"/>
        </w:rPr>
        <w:t xml:space="preserve">   </w:t>
      </w:r>
      <w:r w:rsidR="00E70CB3">
        <w:rPr>
          <w:rFonts w:ascii="Times New Roman" w:eastAsia="Times New Roman" w:hAnsi="Times New Roman" w:cs="Times New Roman"/>
          <w:lang w:eastAsia="ru-RU"/>
        </w:rPr>
        <w:t>.</w:t>
      </w:r>
      <w:r w:rsidR="00203E4D">
        <w:rPr>
          <w:rFonts w:ascii="Times New Roman" w:eastAsia="Times New Roman" w:hAnsi="Times New Roman" w:cs="Times New Roman"/>
          <w:lang w:eastAsia="ru-RU"/>
        </w:rPr>
        <w:t>2021</w:t>
      </w:r>
      <w:r w:rsidR="00E70CB3">
        <w:rPr>
          <w:rFonts w:ascii="Times New Roman" w:eastAsia="Times New Roman" w:hAnsi="Times New Roman" w:cs="Times New Roman"/>
          <w:lang w:eastAsia="ru-RU"/>
        </w:rPr>
        <w:t xml:space="preserve"> г.</w:t>
      </w:r>
      <w:r w:rsidR="00A755AB" w:rsidRPr="00A755AB">
        <w:rPr>
          <w:rFonts w:ascii="Times New Roman" w:eastAsia="Times New Roman" w:hAnsi="Times New Roman" w:cs="Times New Roman"/>
          <w:lang w:eastAsia="ru-RU"/>
        </w:rPr>
        <w:t xml:space="preserve"> от </w:t>
      </w:r>
      <w:r w:rsidR="00203E4D">
        <w:rPr>
          <w:rFonts w:ascii="Times New Roman" w:eastAsia="Times New Roman" w:hAnsi="Times New Roman" w:cs="Times New Roman"/>
          <w:bCs/>
          <w:lang w:eastAsia="ru-RU"/>
        </w:rPr>
        <w:t>«__» _____ 20</w:t>
      </w:r>
      <w:r w:rsidR="00A755AB" w:rsidRPr="00A755AB">
        <w:rPr>
          <w:rFonts w:ascii="Times New Roman" w:eastAsia="Times New Roman" w:hAnsi="Times New Roman" w:cs="Times New Roman"/>
          <w:bCs/>
          <w:lang w:eastAsia="ru-RU"/>
        </w:rPr>
        <w:t xml:space="preserve">__ года </w:t>
      </w:r>
      <w:r w:rsidR="00A755AB" w:rsidRPr="00A755AB">
        <w:rPr>
          <w:rFonts w:ascii="Times New Roman" w:eastAsia="Times New Roman" w:hAnsi="Times New Roman" w:cs="Times New Roman"/>
          <w:lang w:eastAsia="ru-RU"/>
        </w:rPr>
        <w:t>№ ____________ (далее – «Договор») о нижеследующем:</w:t>
      </w:r>
    </w:p>
    <w:p w:rsidR="00A755AB" w:rsidRPr="00A755AB" w:rsidRDefault="00A755AB" w:rsidP="00A755AB">
      <w:pPr>
        <w:spacing w:after="0" w:line="240" w:lineRule="auto"/>
        <w:ind w:firstLine="567"/>
        <w:jc w:val="both"/>
        <w:rPr>
          <w:rFonts w:ascii="Times New Roman" w:eastAsia="Times New Roman" w:hAnsi="Times New Roman" w:cs="Times New Roman"/>
          <w:lang w:eastAsia="ru-RU"/>
        </w:rPr>
      </w:pPr>
    </w:p>
    <w:p w:rsidR="00A755AB" w:rsidRPr="00A755AB" w:rsidRDefault="00A755AB" w:rsidP="00A755AB">
      <w:pPr>
        <w:numPr>
          <w:ilvl w:val="0"/>
          <w:numId w:val="13"/>
        </w:numPr>
        <w:tabs>
          <w:tab w:val="num" w:pos="993"/>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Поставщик обязуется поставить Авиатопливо, ПВК жидкость и оказать услуги по организации заправки воздушных судов Покупателя в а/п г. ____________, а Покупатель обязуется принять и оплатить услуги по организации заправки, а также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и ПВК жидкость в количестве, номенклатуре и по ценам, указанным в таблице:</w:t>
      </w:r>
    </w:p>
    <w:p w:rsidR="00A755AB" w:rsidRPr="00A755AB" w:rsidRDefault="00A755AB" w:rsidP="00A755AB">
      <w:pPr>
        <w:tabs>
          <w:tab w:val="center" w:pos="1260"/>
        </w:tabs>
        <w:spacing w:after="0" w:line="240" w:lineRule="auto"/>
        <w:ind w:firstLine="567"/>
        <w:jc w:val="both"/>
        <w:rPr>
          <w:rFonts w:ascii="Times New Roman" w:eastAsia="Times New Roman" w:hAnsi="Times New Roman" w:cs="Times New Roman"/>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701"/>
        <w:gridCol w:w="1275"/>
        <w:gridCol w:w="15"/>
        <w:gridCol w:w="1545"/>
        <w:gridCol w:w="1588"/>
        <w:gridCol w:w="1105"/>
      </w:tblGrid>
      <w:tr w:rsidR="00A755AB" w:rsidRPr="00A755AB" w:rsidTr="00541056">
        <w:tc>
          <w:tcPr>
            <w:tcW w:w="2694" w:type="dxa"/>
            <w:vAlign w:val="center"/>
          </w:tcPr>
          <w:p w:rsidR="00A755AB" w:rsidRPr="00A755AB" w:rsidRDefault="00A755AB" w:rsidP="00A755AB">
            <w:pPr>
              <w:tabs>
                <w:tab w:val="left" w:pos="3360"/>
                <w:tab w:val="center" w:pos="5176"/>
              </w:tabs>
              <w:spacing w:after="0" w:line="240" w:lineRule="auto"/>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Наименование</w:t>
            </w:r>
          </w:p>
        </w:tc>
        <w:tc>
          <w:tcPr>
            <w:tcW w:w="1701" w:type="dxa"/>
            <w:vAlign w:val="center"/>
          </w:tcPr>
          <w:p w:rsidR="00A755AB" w:rsidRPr="00A755AB" w:rsidRDefault="00A755AB" w:rsidP="00A755AB">
            <w:pPr>
              <w:tabs>
                <w:tab w:val="left" w:pos="3360"/>
                <w:tab w:val="center" w:pos="5176"/>
              </w:tabs>
              <w:spacing w:after="0" w:line="240" w:lineRule="auto"/>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 xml:space="preserve">Цена без НДС (руб./т.) </w:t>
            </w:r>
          </w:p>
        </w:tc>
        <w:tc>
          <w:tcPr>
            <w:tcW w:w="1275" w:type="dxa"/>
            <w:vAlign w:val="center"/>
          </w:tcPr>
          <w:p w:rsidR="00A755AB" w:rsidRPr="00A755AB" w:rsidRDefault="00A755AB" w:rsidP="00A755AB">
            <w:pPr>
              <w:tabs>
                <w:tab w:val="left" w:pos="3360"/>
                <w:tab w:val="center" w:pos="5176"/>
              </w:tabs>
              <w:spacing w:after="0" w:line="240" w:lineRule="auto"/>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НДС</w:t>
            </w:r>
          </w:p>
          <w:p w:rsidR="00A755AB" w:rsidRPr="00A755AB" w:rsidRDefault="00A755AB" w:rsidP="00A755AB">
            <w:pPr>
              <w:tabs>
                <w:tab w:val="left" w:pos="3360"/>
                <w:tab w:val="center" w:pos="5176"/>
              </w:tabs>
              <w:spacing w:after="0" w:line="240" w:lineRule="auto"/>
              <w:ind w:firstLine="5"/>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(руб./т.)</w:t>
            </w:r>
          </w:p>
        </w:tc>
        <w:tc>
          <w:tcPr>
            <w:tcW w:w="1560" w:type="dxa"/>
            <w:gridSpan w:val="2"/>
            <w:vAlign w:val="center"/>
          </w:tcPr>
          <w:p w:rsidR="00A755AB" w:rsidRPr="00A755AB" w:rsidRDefault="00A755AB" w:rsidP="00A755AB">
            <w:pPr>
              <w:tabs>
                <w:tab w:val="left" w:pos="3360"/>
                <w:tab w:val="center" w:pos="5176"/>
              </w:tabs>
              <w:spacing w:after="0" w:line="240" w:lineRule="auto"/>
              <w:ind w:firstLine="34"/>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Цена с НДС (руб./т.)</w:t>
            </w:r>
          </w:p>
        </w:tc>
        <w:tc>
          <w:tcPr>
            <w:tcW w:w="1588" w:type="dxa"/>
          </w:tcPr>
          <w:p w:rsidR="00A755AB" w:rsidRPr="00A755AB" w:rsidRDefault="00A755AB" w:rsidP="00A755AB">
            <w:pPr>
              <w:tabs>
                <w:tab w:val="left" w:pos="3360"/>
                <w:tab w:val="center" w:pos="5176"/>
              </w:tabs>
              <w:spacing w:after="0" w:line="240" w:lineRule="auto"/>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Количество,</w:t>
            </w:r>
          </w:p>
          <w:p w:rsidR="00A755AB" w:rsidRPr="00A755AB" w:rsidRDefault="00A755AB" w:rsidP="00A755AB">
            <w:pPr>
              <w:tabs>
                <w:tab w:val="left" w:pos="3360"/>
                <w:tab w:val="center" w:pos="5176"/>
              </w:tabs>
              <w:spacing w:after="0" w:line="240" w:lineRule="auto"/>
              <w:ind w:firstLine="33"/>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тонн</w:t>
            </w:r>
          </w:p>
        </w:tc>
        <w:tc>
          <w:tcPr>
            <w:tcW w:w="1105" w:type="dxa"/>
            <w:vAlign w:val="center"/>
          </w:tcPr>
          <w:p w:rsidR="00A755AB" w:rsidRPr="00A755AB" w:rsidRDefault="00A755AB" w:rsidP="00A755AB">
            <w:pPr>
              <w:tabs>
                <w:tab w:val="left" w:pos="3360"/>
                <w:tab w:val="center" w:pos="5176"/>
              </w:tabs>
              <w:spacing w:after="0" w:line="240" w:lineRule="auto"/>
              <w:ind w:firstLine="34"/>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Период поставки</w:t>
            </w:r>
          </w:p>
        </w:tc>
      </w:tr>
      <w:tr w:rsidR="00A755AB" w:rsidRPr="00A755AB" w:rsidTr="00541056">
        <w:trPr>
          <w:trHeight w:val="80"/>
        </w:trPr>
        <w:tc>
          <w:tcPr>
            <w:tcW w:w="2694" w:type="dxa"/>
            <w:vAlign w:val="center"/>
          </w:tcPr>
          <w:p w:rsidR="00A755AB" w:rsidRPr="00A755AB" w:rsidRDefault="00A755AB" w:rsidP="00A755AB">
            <w:pPr>
              <w:tabs>
                <w:tab w:val="left" w:pos="3360"/>
                <w:tab w:val="center" w:pos="5176"/>
              </w:tabs>
              <w:spacing w:after="0" w:line="240" w:lineRule="auto"/>
              <w:ind w:right="-108"/>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Авиационное топливо </w:t>
            </w:r>
          </w:p>
          <w:p w:rsidR="00A755AB" w:rsidRPr="00A755AB" w:rsidRDefault="00A755AB" w:rsidP="00A755AB">
            <w:pPr>
              <w:tabs>
                <w:tab w:val="left" w:pos="3360"/>
                <w:tab w:val="center" w:pos="5176"/>
              </w:tabs>
              <w:spacing w:after="0" w:line="240" w:lineRule="auto"/>
              <w:ind w:right="-108"/>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ТС-1/РТ (ГОСТ 10227-86)</w:t>
            </w:r>
          </w:p>
        </w:tc>
        <w:tc>
          <w:tcPr>
            <w:tcW w:w="1701" w:type="dxa"/>
            <w:vAlign w:val="center"/>
          </w:tcPr>
          <w:p w:rsidR="00A755AB" w:rsidRPr="00A755AB" w:rsidRDefault="00A755AB" w:rsidP="00A755AB">
            <w:pPr>
              <w:tabs>
                <w:tab w:val="left" w:pos="3360"/>
                <w:tab w:val="center" w:pos="5176"/>
              </w:tabs>
              <w:spacing w:after="0" w:line="240" w:lineRule="auto"/>
              <w:ind w:right="-108" w:firstLine="567"/>
              <w:jc w:val="center"/>
              <w:rPr>
                <w:rFonts w:ascii="Times New Roman" w:eastAsia="Times New Roman" w:hAnsi="Times New Roman" w:cs="Times New Roman"/>
                <w:lang w:eastAsia="ru-RU"/>
              </w:rPr>
            </w:pPr>
          </w:p>
        </w:tc>
        <w:tc>
          <w:tcPr>
            <w:tcW w:w="1275" w:type="dxa"/>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560" w:type="dxa"/>
            <w:gridSpan w:val="2"/>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588" w:type="dxa"/>
            <w:vMerge w:val="restart"/>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105" w:type="dxa"/>
            <w:vMerge w:val="restart"/>
            <w:vAlign w:val="center"/>
          </w:tcPr>
          <w:p w:rsidR="00A755AB" w:rsidRPr="00A755AB" w:rsidRDefault="00A755AB" w:rsidP="00A755AB">
            <w:pPr>
              <w:tabs>
                <w:tab w:val="left" w:pos="3360"/>
                <w:tab w:val="center" w:pos="5176"/>
              </w:tabs>
              <w:spacing w:after="0" w:line="240" w:lineRule="auto"/>
              <w:ind w:firstLine="567"/>
              <w:rPr>
                <w:rFonts w:ascii="Times New Roman" w:eastAsia="Times New Roman" w:hAnsi="Times New Roman" w:cs="Times New Roman"/>
                <w:lang w:eastAsia="ru-RU"/>
              </w:rPr>
            </w:pPr>
          </w:p>
        </w:tc>
      </w:tr>
      <w:tr w:rsidR="00A755AB" w:rsidRPr="00A755AB" w:rsidTr="00541056">
        <w:trPr>
          <w:trHeight w:val="465"/>
        </w:trPr>
        <w:tc>
          <w:tcPr>
            <w:tcW w:w="2694" w:type="dxa"/>
            <w:vAlign w:val="center"/>
          </w:tcPr>
          <w:p w:rsidR="00A755AB" w:rsidRPr="00A755AB" w:rsidRDefault="00A755AB" w:rsidP="00A755AB">
            <w:pPr>
              <w:tabs>
                <w:tab w:val="left" w:pos="3360"/>
                <w:tab w:val="center" w:pos="5176"/>
              </w:tabs>
              <w:spacing w:after="0" w:line="240" w:lineRule="auto"/>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ПВК-жидкость</w:t>
            </w:r>
          </w:p>
        </w:tc>
        <w:tc>
          <w:tcPr>
            <w:tcW w:w="1701" w:type="dxa"/>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275" w:type="dxa"/>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560" w:type="dxa"/>
            <w:gridSpan w:val="2"/>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588" w:type="dxa"/>
            <w:vMerge/>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105" w:type="dxa"/>
            <w:vMerge/>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r>
      <w:tr w:rsidR="00A755AB" w:rsidRPr="00A755AB" w:rsidTr="00541056">
        <w:trPr>
          <w:trHeight w:val="407"/>
        </w:trPr>
        <w:tc>
          <w:tcPr>
            <w:tcW w:w="2694" w:type="dxa"/>
            <w:vAlign w:val="center"/>
          </w:tcPr>
          <w:p w:rsidR="00A755AB" w:rsidRPr="00A755AB" w:rsidRDefault="00A755AB" w:rsidP="00A755AB">
            <w:pPr>
              <w:tabs>
                <w:tab w:val="left" w:pos="3360"/>
                <w:tab w:val="center" w:pos="5176"/>
              </w:tabs>
              <w:spacing w:after="0" w:line="240" w:lineRule="auto"/>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Услуга по заправке ВС</w:t>
            </w:r>
          </w:p>
        </w:tc>
        <w:tc>
          <w:tcPr>
            <w:tcW w:w="1701" w:type="dxa"/>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 </w:t>
            </w:r>
          </w:p>
        </w:tc>
        <w:tc>
          <w:tcPr>
            <w:tcW w:w="2835" w:type="dxa"/>
            <w:gridSpan w:val="3"/>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588" w:type="dxa"/>
            <w:vMerge/>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105" w:type="dxa"/>
            <w:vMerge/>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r>
      <w:tr w:rsidR="00A755AB" w:rsidRPr="00A755AB" w:rsidTr="00541056">
        <w:trPr>
          <w:trHeight w:val="407"/>
        </w:trPr>
        <w:tc>
          <w:tcPr>
            <w:tcW w:w="2694" w:type="dxa"/>
            <w:vAlign w:val="center"/>
          </w:tcPr>
          <w:p w:rsidR="00A755AB" w:rsidRPr="00A755AB" w:rsidRDefault="00A755AB" w:rsidP="00A755AB">
            <w:pPr>
              <w:tabs>
                <w:tab w:val="left" w:pos="3360"/>
                <w:tab w:val="center" w:pos="5176"/>
              </w:tabs>
              <w:spacing w:after="0" w:line="240" w:lineRule="auto"/>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Вознаграждение за организацию заправки ВС</w:t>
            </w:r>
          </w:p>
        </w:tc>
        <w:tc>
          <w:tcPr>
            <w:tcW w:w="1701" w:type="dxa"/>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290" w:type="dxa"/>
            <w:gridSpan w:val="2"/>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545" w:type="dxa"/>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588" w:type="dxa"/>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105" w:type="dxa"/>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r>
      <w:tr w:rsidR="00A755AB" w:rsidRPr="00A755AB" w:rsidTr="00541056">
        <w:trPr>
          <w:trHeight w:val="407"/>
        </w:trPr>
        <w:tc>
          <w:tcPr>
            <w:tcW w:w="2694" w:type="dxa"/>
            <w:vAlign w:val="center"/>
          </w:tcPr>
          <w:p w:rsidR="00A755AB" w:rsidRPr="00A755AB" w:rsidRDefault="00A755AB" w:rsidP="00A755AB">
            <w:pPr>
              <w:tabs>
                <w:tab w:val="left" w:pos="3360"/>
                <w:tab w:val="center" w:pos="5176"/>
              </w:tabs>
              <w:spacing w:after="0" w:line="240" w:lineRule="auto"/>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Услуга по сливу авиатоплива из систем ВС</w:t>
            </w:r>
          </w:p>
        </w:tc>
        <w:tc>
          <w:tcPr>
            <w:tcW w:w="1701" w:type="dxa"/>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290" w:type="dxa"/>
            <w:gridSpan w:val="2"/>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545" w:type="dxa"/>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588" w:type="dxa"/>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105" w:type="dxa"/>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r>
      <w:tr w:rsidR="00A755AB" w:rsidRPr="00A755AB" w:rsidTr="00541056">
        <w:trPr>
          <w:trHeight w:val="407"/>
        </w:trPr>
        <w:tc>
          <w:tcPr>
            <w:tcW w:w="2694" w:type="dxa"/>
            <w:vAlign w:val="center"/>
          </w:tcPr>
          <w:p w:rsidR="00A755AB" w:rsidRPr="00A755AB" w:rsidRDefault="00A755AB" w:rsidP="00A755AB">
            <w:pPr>
              <w:tabs>
                <w:tab w:val="left" w:pos="3360"/>
                <w:tab w:val="center" w:pos="5176"/>
              </w:tabs>
              <w:spacing w:after="0" w:line="240" w:lineRule="auto"/>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Вознаграждение  за организацию слива авиатоплива из ВС</w:t>
            </w:r>
          </w:p>
        </w:tc>
        <w:tc>
          <w:tcPr>
            <w:tcW w:w="1701" w:type="dxa"/>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290" w:type="dxa"/>
            <w:gridSpan w:val="2"/>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545" w:type="dxa"/>
            <w:vAlign w:val="center"/>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588" w:type="dxa"/>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c>
          <w:tcPr>
            <w:tcW w:w="1105" w:type="dxa"/>
          </w:tcPr>
          <w:p w:rsidR="00A755AB" w:rsidRPr="00A755AB" w:rsidRDefault="00A755AB" w:rsidP="00A755AB">
            <w:pPr>
              <w:tabs>
                <w:tab w:val="left" w:pos="3360"/>
                <w:tab w:val="center" w:pos="5176"/>
              </w:tabs>
              <w:spacing w:after="0" w:line="240" w:lineRule="auto"/>
              <w:ind w:firstLine="567"/>
              <w:jc w:val="center"/>
              <w:rPr>
                <w:rFonts w:ascii="Times New Roman" w:eastAsia="Times New Roman" w:hAnsi="Times New Roman" w:cs="Times New Roman"/>
                <w:lang w:eastAsia="ru-RU"/>
              </w:rPr>
            </w:pPr>
          </w:p>
        </w:tc>
      </w:tr>
    </w:tbl>
    <w:p w:rsidR="00A755AB" w:rsidRPr="00A755AB" w:rsidRDefault="00A755AB" w:rsidP="00A755AB">
      <w:pPr>
        <w:tabs>
          <w:tab w:val="left" w:pos="993"/>
          <w:tab w:val="left" w:pos="3360"/>
          <w:tab w:val="center" w:pos="5176"/>
        </w:tabs>
        <w:spacing w:after="0" w:line="240" w:lineRule="auto"/>
        <w:ind w:firstLine="709"/>
        <w:jc w:val="both"/>
        <w:rPr>
          <w:rFonts w:ascii="Times New Roman" w:eastAsia="Times New Roman" w:hAnsi="Times New Roman" w:cs="Times New Roman"/>
          <w:lang w:eastAsia="ru-RU"/>
        </w:rPr>
      </w:pPr>
    </w:p>
    <w:p w:rsidR="00A755AB" w:rsidRPr="00A755AB" w:rsidRDefault="00A755AB" w:rsidP="00A755AB">
      <w:pPr>
        <w:numPr>
          <w:ilvl w:val="0"/>
          <w:numId w:val="13"/>
        </w:numPr>
        <w:tabs>
          <w:tab w:val="left" w:pos="993"/>
          <w:tab w:val="num" w:pos="144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Период поставки – в течение </w:t>
      </w:r>
      <w:r w:rsidR="00203E4D">
        <w:rPr>
          <w:rFonts w:ascii="Times New Roman" w:eastAsia="Times New Roman" w:hAnsi="Times New Roman" w:cs="Times New Roman"/>
          <w:lang w:eastAsia="ru-RU"/>
        </w:rPr>
        <w:t>5 (пяти) дней с «__</w:t>
      </w:r>
      <w:proofErr w:type="gramStart"/>
      <w:r w:rsidR="00203E4D">
        <w:rPr>
          <w:rFonts w:ascii="Times New Roman" w:eastAsia="Times New Roman" w:hAnsi="Times New Roman" w:cs="Times New Roman"/>
          <w:lang w:eastAsia="ru-RU"/>
        </w:rPr>
        <w:t>_»_</w:t>
      </w:r>
      <w:proofErr w:type="gramEnd"/>
      <w:r w:rsidR="00203E4D">
        <w:rPr>
          <w:rFonts w:ascii="Times New Roman" w:eastAsia="Times New Roman" w:hAnsi="Times New Roman" w:cs="Times New Roman"/>
          <w:lang w:eastAsia="ru-RU"/>
        </w:rPr>
        <w:t>______ 20</w:t>
      </w:r>
      <w:r w:rsidRPr="00A755AB">
        <w:rPr>
          <w:rFonts w:ascii="Times New Roman" w:eastAsia="Times New Roman" w:hAnsi="Times New Roman" w:cs="Times New Roman"/>
          <w:lang w:eastAsia="ru-RU"/>
        </w:rPr>
        <w:t>__ года.</w:t>
      </w:r>
    </w:p>
    <w:p w:rsidR="00A755AB" w:rsidRPr="00A755AB" w:rsidRDefault="00A755AB" w:rsidP="00A755AB">
      <w:pPr>
        <w:numPr>
          <w:ilvl w:val="0"/>
          <w:numId w:val="13"/>
        </w:numPr>
        <w:tabs>
          <w:tab w:val="left" w:pos="993"/>
          <w:tab w:val="num" w:pos="144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Настоящее Приложение вступает в силу с момента его подписания Сторонами.</w:t>
      </w:r>
    </w:p>
    <w:p w:rsidR="00A755AB" w:rsidRPr="00A755AB" w:rsidRDefault="00A755AB" w:rsidP="00A755AB">
      <w:pPr>
        <w:numPr>
          <w:ilvl w:val="0"/>
          <w:numId w:val="13"/>
        </w:numPr>
        <w:tabs>
          <w:tab w:val="left" w:pos="993"/>
          <w:tab w:val="num" w:pos="144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Во всем остальном, что не определено настоящим Приложением, Стороны руководствуются действующим Договором.</w:t>
      </w:r>
    </w:p>
    <w:p w:rsidR="00A755AB" w:rsidRPr="00A755AB" w:rsidRDefault="00A755AB" w:rsidP="00A755AB">
      <w:pPr>
        <w:numPr>
          <w:ilvl w:val="0"/>
          <w:numId w:val="13"/>
        </w:numPr>
        <w:tabs>
          <w:tab w:val="left" w:pos="993"/>
          <w:tab w:val="num" w:pos="1440"/>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Настоящее Приложение оформлено в двух экземплярах, по одному для каждой из Сторон, имеющих равную юридическую силу.</w:t>
      </w:r>
    </w:p>
    <w:p w:rsidR="00A755AB" w:rsidRPr="00A755AB" w:rsidRDefault="00A755AB" w:rsidP="00A755AB">
      <w:pPr>
        <w:tabs>
          <w:tab w:val="left" w:pos="993"/>
        </w:tabs>
        <w:spacing w:after="0" w:line="240" w:lineRule="auto"/>
        <w:ind w:firstLine="709"/>
        <w:jc w:val="both"/>
        <w:rPr>
          <w:rFonts w:ascii="Times New Roman" w:eastAsia="Times New Roman" w:hAnsi="Times New Roman" w:cs="Times New Roman"/>
          <w:lang w:eastAsia="ru-RU"/>
        </w:rPr>
      </w:pPr>
    </w:p>
    <w:p w:rsidR="00A755AB" w:rsidRPr="005734DF" w:rsidRDefault="00A755AB" w:rsidP="005734DF">
      <w:pPr>
        <w:tabs>
          <w:tab w:val="left" w:pos="5670"/>
        </w:tabs>
        <w:spacing w:after="0" w:line="240" w:lineRule="auto"/>
        <w:jc w:val="both"/>
        <w:rPr>
          <w:rFonts w:ascii="Times New Roman" w:eastAsia="Times New Roman" w:hAnsi="Times New Roman" w:cs="Times New Roman"/>
          <w:lang w:eastAsia="ru-RU"/>
        </w:rPr>
      </w:pPr>
      <w:r w:rsidRPr="00A755AB">
        <w:rPr>
          <w:rFonts w:ascii="Times New Roman" w:eastAsia="Times New Roman" w:hAnsi="Times New Roman" w:cs="Times New Roman"/>
          <w:b/>
          <w:lang w:eastAsia="ru-RU"/>
        </w:rPr>
        <w:t>Поставщик:</w:t>
      </w:r>
      <w:r w:rsidRPr="00A755AB">
        <w:rPr>
          <w:rFonts w:ascii="Times New Roman" w:eastAsia="Times New Roman" w:hAnsi="Times New Roman" w:cs="Times New Roman"/>
          <w:b/>
          <w:lang w:eastAsia="ru-RU"/>
        </w:rPr>
        <w:tab/>
        <w:t>Покупатель:</w:t>
      </w:r>
    </w:p>
    <w:p w:rsidR="00A755AB" w:rsidRPr="005734DF" w:rsidRDefault="00A755AB" w:rsidP="005734DF">
      <w:pPr>
        <w:tabs>
          <w:tab w:val="left" w:pos="5670"/>
        </w:tabs>
        <w:spacing w:after="0" w:line="240" w:lineRule="auto"/>
        <w:jc w:val="center"/>
        <w:rPr>
          <w:rFonts w:ascii="Times New Roman" w:eastAsia="Times New Roman" w:hAnsi="Times New Roman" w:cs="Times New Roman"/>
          <w:i/>
          <w:lang w:eastAsia="ru-RU"/>
        </w:rPr>
      </w:pPr>
      <w:r w:rsidRPr="00A755AB">
        <w:rPr>
          <w:rFonts w:ascii="Times New Roman" w:eastAsia="Times New Roman" w:hAnsi="Times New Roman" w:cs="Times New Roman"/>
          <w:i/>
          <w:lang w:eastAsia="ru-RU"/>
        </w:rPr>
        <w:t>--------------------------------------------------окончание формы-------------</w:t>
      </w:r>
      <w:r w:rsidR="005734DF">
        <w:rPr>
          <w:rFonts w:ascii="Times New Roman" w:eastAsia="Times New Roman" w:hAnsi="Times New Roman" w:cs="Times New Roman"/>
          <w:i/>
          <w:lang w:eastAsia="ru-RU"/>
        </w:rPr>
        <w:t>-------------------------------</w:t>
      </w:r>
    </w:p>
    <w:p w:rsidR="007E029B" w:rsidRDefault="00A755AB" w:rsidP="00A755AB">
      <w:pPr>
        <w:tabs>
          <w:tab w:val="left" w:pos="4962"/>
        </w:tabs>
        <w:spacing w:after="0" w:line="240" w:lineRule="auto"/>
        <w:jc w:val="both"/>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 xml:space="preserve">Поставщик: </w:t>
      </w:r>
      <w:r w:rsidRPr="00A755AB">
        <w:rPr>
          <w:rFonts w:ascii="Times New Roman" w:eastAsia="Times New Roman" w:hAnsi="Times New Roman" w:cs="Times New Roman"/>
          <w:b/>
          <w:lang w:eastAsia="ru-RU"/>
        </w:rPr>
        <w:tab/>
        <w:t>Покупатель:</w:t>
      </w:r>
    </w:p>
    <w:p w:rsidR="007E029B" w:rsidRPr="00A755AB" w:rsidRDefault="007E029B" w:rsidP="00A755AB">
      <w:pPr>
        <w:tabs>
          <w:tab w:val="left" w:pos="4962"/>
        </w:tabs>
        <w:spacing w:after="0" w:line="240" w:lineRule="auto"/>
        <w:jc w:val="both"/>
        <w:rPr>
          <w:rFonts w:ascii="Times New Roman" w:eastAsia="Times New Roman" w:hAnsi="Times New Roman" w:cs="Times New Roman"/>
          <w:b/>
          <w:lang w:eastAsia="ru-RU"/>
        </w:rPr>
      </w:pPr>
    </w:p>
    <w:tbl>
      <w:tblPr>
        <w:tblW w:w="9639" w:type="dxa"/>
        <w:tblInd w:w="108" w:type="dxa"/>
        <w:tblLayout w:type="fixed"/>
        <w:tblLook w:val="01E0" w:firstRow="1" w:lastRow="1" w:firstColumn="1" w:lastColumn="1" w:noHBand="0" w:noVBand="0"/>
      </w:tblPr>
      <w:tblGrid>
        <w:gridCol w:w="4820"/>
        <w:gridCol w:w="4819"/>
      </w:tblGrid>
      <w:tr w:rsidR="00A755AB" w:rsidRPr="00A755AB" w:rsidTr="00A755AB">
        <w:tc>
          <w:tcPr>
            <w:tcW w:w="4820" w:type="dxa"/>
            <w:shd w:val="clear" w:color="auto" w:fill="auto"/>
          </w:tcPr>
          <w:p w:rsidR="00A755AB" w:rsidRPr="00A755AB" w:rsidRDefault="00A755AB" w:rsidP="00A65BE1">
            <w:pPr>
              <w:widowControl w:val="0"/>
              <w:spacing w:after="0" w:line="240" w:lineRule="auto"/>
              <w:rPr>
                <w:rFonts w:ascii="Times New Roman" w:eastAsia="Times New Roman" w:hAnsi="Times New Roman" w:cs="Times New Roman"/>
                <w:b/>
                <w:snapToGrid w:val="0"/>
                <w:lang w:eastAsia="ru-RU"/>
              </w:rPr>
            </w:pPr>
            <w:r w:rsidRPr="00A755AB">
              <w:rPr>
                <w:rFonts w:ascii="Times New Roman" w:eastAsia="Times New Roman" w:hAnsi="Times New Roman" w:cs="Times New Roman"/>
                <w:b/>
                <w:snapToGrid w:val="0"/>
                <w:lang w:eastAsia="ru-RU"/>
              </w:rPr>
              <w:t>________________/</w:t>
            </w:r>
            <w:r w:rsidR="00E70CB3">
              <w:rPr>
                <w:rFonts w:ascii="Times New Roman" w:eastAsia="Times New Roman" w:hAnsi="Times New Roman" w:cs="Times New Roman"/>
                <w:b/>
                <w:snapToGrid w:val="0"/>
                <w:lang w:eastAsia="ru-RU"/>
              </w:rPr>
              <w:t>А.Г. Раваев</w:t>
            </w:r>
            <w:r w:rsidRPr="00A755AB">
              <w:rPr>
                <w:rFonts w:ascii="Times New Roman" w:eastAsia="Times New Roman" w:hAnsi="Times New Roman" w:cs="Times New Roman"/>
                <w:b/>
                <w:snapToGrid w:val="0"/>
                <w:lang w:eastAsia="ru-RU"/>
              </w:rPr>
              <w:t>/</w:t>
            </w:r>
          </w:p>
        </w:tc>
        <w:tc>
          <w:tcPr>
            <w:tcW w:w="4819" w:type="dxa"/>
            <w:shd w:val="clear" w:color="auto" w:fill="auto"/>
          </w:tcPr>
          <w:p w:rsidR="00A755AB" w:rsidRPr="00A755AB" w:rsidRDefault="00A755AB" w:rsidP="00C56858">
            <w:pPr>
              <w:spacing w:after="0" w:line="240" w:lineRule="auto"/>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________________/</w:t>
            </w:r>
            <w:r w:rsidR="00C56858">
              <w:rPr>
                <w:rFonts w:ascii="Times New Roman" w:eastAsia="Times New Roman" w:hAnsi="Times New Roman" w:cs="Times New Roman"/>
                <w:b/>
                <w:lang w:eastAsia="ru-RU"/>
              </w:rPr>
              <w:t>___________________</w:t>
            </w:r>
            <w:r w:rsidRPr="00A755AB">
              <w:rPr>
                <w:rFonts w:ascii="Times New Roman" w:eastAsia="Times New Roman" w:hAnsi="Times New Roman" w:cs="Times New Roman"/>
                <w:b/>
                <w:lang w:eastAsia="ru-RU"/>
              </w:rPr>
              <w:t>/</w:t>
            </w:r>
          </w:p>
        </w:tc>
      </w:tr>
    </w:tbl>
    <w:p w:rsidR="00A755AB" w:rsidRPr="00A755AB" w:rsidRDefault="00A755AB" w:rsidP="00A755AB">
      <w:pPr>
        <w:tabs>
          <w:tab w:val="left" w:pos="5670"/>
        </w:tabs>
        <w:spacing w:after="0" w:line="240" w:lineRule="auto"/>
        <w:jc w:val="both"/>
        <w:rPr>
          <w:rFonts w:ascii="Times New Roman" w:eastAsia="Times New Roman" w:hAnsi="Times New Roman" w:cs="Times New Roman"/>
          <w:lang w:eastAsia="ru-RU"/>
        </w:rPr>
      </w:pPr>
      <w:r w:rsidRPr="00A755AB">
        <w:rPr>
          <w:rFonts w:ascii="Times New Roman" w:eastAsia="Times New Roman" w:hAnsi="Times New Roman" w:cs="Times New Roman"/>
          <w:b/>
          <w:lang w:eastAsia="ru-RU"/>
        </w:rPr>
        <w:tab/>
      </w:r>
    </w:p>
    <w:p w:rsidR="00A755AB" w:rsidRPr="00A755AB" w:rsidRDefault="00A755AB" w:rsidP="00A755AB">
      <w:pPr>
        <w:tabs>
          <w:tab w:val="right" w:pos="9355"/>
        </w:tabs>
        <w:spacing w:after="0" w:line="240" w:lineRule="auto"/>
        <w:jc w:val="both"/>
        <w:rPr>
          <w:rFonts w:ascii="Times New Roman" w:eastAsia="Times New Roman" w:hAnsi="Times New Roman" w:cs="Times New Roman"/>
          <w:b/>
          <w:color w:val="000000"/>
          <w:lang w:eastAsia="ru-RU"/>
        </w:rPr>
        <w:sectPr w:rsidR="00A755AB" w:rsidRPr="00A755AB" w:rsidSect="00A755AB">
          <w:headerReference w:type="default" r:id="rId14"/>
          <w:pgSz w:w="11900" w:h="16820"/>
          <w:pgMar w:top="719" w:right="740" w:bottom="1977" w:left="1260" w:header="567" w:footer="567" w:gutter="0"/>
          <w:cols w:space="60"/>
          <w:noEndnote/>
          <w:titlePg/>
          <w:docGrid w:linePitch="326"/>
        </w:sectPr>
      </w:pPr>
    </w:p>
    <w:p w:rsidR="00A755AB" w:rsidRDefault="00A755AB" w:rsidP="00A755AB">
      <w:pPr>
        <w:spacing w:after="0" w:line="240" w:lineRule="auto"/>
        <w:rPr>
          <w:rFonts w:ascii="Times New Roman" w:eastAsia="Times New Roman" w:hAnsi="Times New Roman" w:cs="Times New Roman"/>
          <w:lang w:eastAsia="ru-RU"/>
        </w:rPr>
      </w:pPr>
    </w:p>
    <w:p w:rsidR="005734DF" w:rsidRPr="00A755AB" w:rsidRDefault="005734DF" w:rsidP="005734DF">
      <w:pPr>
        <w:tabs>
          <w:tab w:val="right" w:pos="9355"/>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№3</w:t>
      </w:r>
    </w:p>
    <w:p w:rsidR="005734DF" w:rsidRPr="00A755AB" w:rsidRDefault="00A123B9" w:rsidP="005734DF">
      <w:pPr>
        <w:tabs>
          <w:tab w:val="right" w:pos="9355"/>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договору поставки </w:t>
      </w:r>
      <w:r w:rsidR="00060333">
        <w:rPr>
          <w:rFonts w:ascii="Times New Roman" w:eastAsia="Times New Roman" w:hAnsi="Times New Roman" w:cs="Times New Roman"/>
          <w:lang w:eastAsia="ru-RU"/>
        </w:rPr>
        <w:t>№</w:t>
      </w:r>
      <w:r w:rsidR="00C56858">
        <w:rPr>
          <w:rFonts w:ascii="Times New Roman" w:eastAsia="Times New Roman" w:hAnsi="Times New Roman" w:cs="Times New Roman"/>
          <w:lang w:eastAsia="ru-RU"/>
        </w:rPr>
        <w:t>___</w:t>
      </w:r>
      <w:r w:rsidR="00203E4D">
        <w:rPr>
          <w:rFonts w:ascii="Times New Roman" w:eastAsia="Times New Roman" w:hAnsi="Times New Roman" w:cs="Times New Roman"/>
          <w:lang w:eastAsia="ru-RU"/>
        </w:rPr>
        <w:t>/21</w:t>
      </w:r>
      <w:r w:rsidR="00060333">
        <w:rPr>
          <w:rFonts w:ascii="Times New Roman" w:eastAsia="Times New Roman" w:hAnsi="Times New Roman" w:cs="Times New Roman"/>
          <w:lang w:eastAsia="ru-RU"/>
        </w:rPr>
        <w:t>-ТСКР</w:t>
      </w:r>
      <w:r w:rsidR="0036258F">
        <w:rPr>
          <w:rFonts w:ascii="Times New Roman" w:eastAsia="Times New Roman" w:hAnsi="Times New Roman" w:cs="Times New Roman"/>
          <w:lang w:eastAsia="ru-RU"/>
        </w:rPr>
        <w:t xml:space="preserve"> </w:t>
      </w:r>
      <w:r w:rsidR="00E70CB3">
        <w:rPr>
          <w:rFonts w:ascii="Times New Roman" w:eastAsia="Times New Roman" w:hAnsi="Times New Roman" w:cs="Times New Roman"/>
          <w:lang w:eastAsia="ru-RU"/>
        </w:rPr>
        <w:t xml:space="preserve">от </w:t>
      </w:r>
      <w:r w:rsidR="00C56858">
        <w:rPr>
          <w:rFonts w:ascii="Times New Roman" w:eastAsia="Times New Roman" w:hAnsi="Times New Roman" w:cs="Times New Roman"/>
          <w:lang w:eastAsia="ru-RU"/>
        </w:rPr>
        <w:t>______</w:t>
      </w:r>
      <w:r w:rsidR="00203E4D">
        <w:rPr>
          <w:rFonts w:ascii="Times New Roman" w:eastAsia="Times New Roman" w:hAnsi="Times New Roman" w:cs="Times New Roman"/>
          <w:lang w:eastAsia="ru-RU"/>
        </w:rPr>
        <w:t>2021</w:t>
      </w:r>
      <w:r w:rsidR="00E70CB3">
        <w:rPr>
          <w:rFonts w:ascii="Times New Roman" w:eastAsia="Times New Roman" w:hAnsi="Times New Roman" w:cs="Times New Roman"/>
          <w:lang w:eastAsia="ru-RU"/>
        </w:rPr>
        <w:t xml:space="preserve"> г.</w:t>
      </w:r>
    </w:p>
    <w:p w:rsidR="00A65BE1" w:rsidRDefault="00A65BE1" w:rsidP="00A65BE1">
      <w:pPr>
        <w:spacing w:after="0" w:line="240" w:lineRule="auto"/>
        <w:ind w:firstLine="567"/>
        <w:jc w:val="right"/>
        <w:rPr>
          <w:rFonts w:ascii="Times New Roman" w:eastAsia="Times New Roman" w:hAnsi="Times New Roman" w:cs="Times New Roman"/>
          <w:lang w:eastAsia="ru-RU"/>
        </w:rPr>
      </w:pPr>
    </w:p>
    <w:p w:rsidR="00A65BE1" w:rsidRDefault="00A65BE1" w:rsidP="00A65BE1">
      <w:pPr>
        <w:spacing w:after="0" w:line="240" w:lineRule="auto"/>
        <w:ind w:firstLine="567"/>
        <w:jc w:val="right"/>
        <w:rPr>
          <w:rFonts w:ascii="Times New Roman" w:eastAsia="Times New Roman" w:hAnsi="Times New Roman" w:cs="Times New Roman"/>
          <w:lang w:eastAsia="ru-RU"/>
        </w:rPr>
      </w:pPr>
    </w:p>
    <w:p w:rsidR="00A755AB" w:rsidRPr="00A755AB" w:rsidRDefault="00A755AB" w:rsidP="00A65BE1">
      <w:pPr>
        <w:spacing w:after="0" w:line="240" w:lineRule="auto"/>
        <w:ind w:firstLine="567"/>
        <w:jc w:val="center"/>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(ФОРМА)</w:t>
      </w:r>
    </w:p>
    <w:p w:rsidR="00A755AB" w:rsidRPr="00A755AB" w:rsidRDefault="00A755AB" w:rsidP="00A755AB">
      <w:pPr>
        <w:tabs>
          <w:tab w:val="left" w:pos="5670"/>
        </w:tabs>
        <w:spacing w:after="0" w:line="240" w:lineRule="auto"/>
        <w:jc w:val="center"/>
        <w:rPr>
          <w:rFonts w:ascii="Times New Roman" w:eastAsia="Times New Roman" w:hAnsi="Times New Roman" w:cs="Times New Roman"/>
          <w:i/>
          <w:lang w:eastAsia="ru-RU"/>
        </w:rPr>
      </w:pPr>
      <w:r w:rsidRPr="00A755AB">
        <w:rPr>
          <w:rFonts w:ascii="Times New Roman" w:eastAsia="Times New Roman" w:hAnsi="Times New Roman" w:cs="Times New Roman"/>
          <w:i/>
          <w:lang w:eastAsia="ru-RU"/>
        </w:rPr>
        <w:t>--------------------------------------------------начало формы------------------------------------------------</w:t>
      </w:r>
    </w:p>
    <w:p w:rsidR="00A755AB" w:rsidRPr="00A755AB" w:rsidRDefault="00A755AB" w:rsidP="00A755AB">
      <w:pPr>
        <w:spacing w:after="0" w:line="240" w:lineRule="auto"/>
        <w:ind w:firstLine="567"/>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 xml:space="preserve">АКТ </w:t>
      </w:r>
    </w:p>
    <w:p w:rsidR="00A755AB" w:rsidRPr="00A755AB" w:rsidRDefault="00A755AB" w:rsidP="00A755AB">
      <w:pPr>
        <w:spacing w:after="0" w:line="240" w:lineRule="auto"/>
        <w:ind w:firstLine="567"/>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по договору поставки от _</w:t>
      </w:r>
      <w:proofErr w:type="gramStart"/>
      <w:r w:rsidRPr="00A755AB">
        <w:rPr>
          <w:rFonts w:ascii="Times New Roman" w:eastAsia="Times New Roman" w:hAnsi="Times New Roman" w:cs="Times New Roman"/>
          <w:b/>
          <w:bCs/>
          <w:lang w:eastAsia="ru-RU"/>
        </w:rPr>
        <w:t>_._</w:t>
      </w:r>
      <w:proofErr w:type="gramEnd"/>
      <w:r w:rsidRPr="00A755AB">
        <w:rPr>
          <w:rFonts w:ascii="Times New Roman" w:eastAsia="Times New Roman" w:hAnsi="Times New Roman" w:cs="Times New Roman"/>
          <w:b/>
          <w:bCs/>
          <w:lang w:eastAsia="ru-RU"/>
        </w:rPr>
        <w:t>_.</w:t>
      </w:r>
      <w:r w:rsidR="00203E4D">
        <w:rPr>
          <w:rFonts w:ascii="Times New Roman" w:eastAsia="Times New Roman" w:hAnsi="Times New Roman" w:cs="Times New Roman"/>
          <w:b/>
          <w:bCs/>
          <w:lang w:eastAsia="ru-RU"/>
        </w:rPr>
        <w:t>20</w:t>
      </w:r>
      <w:r w:rsidRPr="00A755AB">
        <w:rPr>
          <w:rFonts w:ascii="Times New Roman" w:eastAsia="Times New Roman" w:hAnsi="Times New Roman" w:cs="Times New Roman"/>
          <w:b/>
          <w:bCs/>
          <w:lang w:eastAsia="ru-RU"/>
        </w:rPr>
        <w:t>_ №______________</w:t>
      </w:r>
    </w:p>
    <w:p w:rsidR="00A755AB" w:rsidRPr="00A755AB" w:rsidRDefault="00A755AB" w:rsidP="00A755AB">
      <w:pPr>
        <w:spacing w:after="0" w:line="240" w:lineRule="auto"/>
        <w:ind w:firstLine="567"/>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 xml:space="preserve">между </w:t>
      </w:r>
      <w:r w:rsidR="005734DF">
        <w:rPr>
          <w:rFonts w:ascii="Times New Roman" w:eastAsia="Times New Roman" w:hAnsi="Times New Roman" w:cs="Times New Roman"/>
          <w:b/>
          <w:bCs/>
          <w:lang w:eastAsia="ru-RU"/>
        </w:rPr>
        <w:t>ООО «</w:t>
      </w:r>
      <w:r w:rsidR="00203E4D">
        <w:rPr>
          <w:rFonts w:ascii="Times New Roman" w:eastAsia="Times New Roman" w:hAnsi="Times New Roman" w:cs="Times New Roman"/>
          <w:b/>
          <w:bCs/>
          <w:lang w:eastAsia="ru-RU"/>
        </w:rPr>
        <w:t>Газпром ГНП продажи</w:t>
      </w:r>
      <w:r w:rsidR="005734DF">
        <w:rPr>
          <w:rFonts w:ascii="Times New Roman" w:eastAsia="Times New Roman" w:hAnsi="Times New Roman" w:cs="Times New Roman"/>
          <w:b/>
          <w:bCs/>
          <w:lang w:eastAsia="ru-RU"/>
        </w:rPr>
        <w:t xml:space="preserve">» и </w:t>
      </w:r>
      <w:r w:rsidR="00CE5F0A">
        <w:rPr>
          <w:rFonts w:ascii="Times New Roman" w:eastAsia="Times New Roman" w:hAnsi="Times New Roman" w:cs="Times New Roman"/>
          <w:b/>
          <w:bCs/>
          <w:lang w:eastAsia="ru-RU"/>
        </w:rPr>
        <w:t>______________________</w:t>
      </w:r>
    </w:p>
    <w:p w:rsidR="00A755AB" w:rsidRPr="00A755AB" w:rsidRDefault="00A755AB" w:rsidP="00A755AB">
      <w:pPr>
        <w:spacing w:after="0" w:line="240" w:lineRule="auto"/>
        <w:ind w:firstLine="567"/>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за период _____________  20__года</w:t>
      </w:r>
    </w:p>
    <w:p w:rsidR="00A755AB" w:rsidRPr="00A755AB" w:rsidRDefault="00A755AB" w:rsidP="00A755AB">
      <w:pPr>
        <w:tabs>
          <w:tab w:val="left" w:pos="13041"/>
        </w:tabs>
        <w:spacing w:after="0" w:line="240" w:lineRule="auto"/>
        <w:ind w:firstLine="567"/>
        <w:rPr>
          <w:rFonts w:ascii="Times New Roman" w:eastAsia="Times New Roman" w:hAnsi="Times New Roman" w:cs="Times New Roman"/>
          <w:iCs/>
          <w:lang w:eastAsia="ru-RU"/>
        </w:rPr>
      </w:pPr>
      <w:r w:rsidRPr="00A755AB">
        <w:rPr>
          <w:rFonts w:ascii="Times New Roman" w:eastAsia="Times New Roman" w:hAnsi="Times New Roman" w:cs="Times New Roman"/>
          <w:iCs/>
          <w:lang w:eastAsia="ru-RU"/>
        </w:rPr>
        <w:t>«__»__________ 20__ года</w:t>
      </w:r>
      <w:r w:rsidRPr="00A755AB">
        <w:rPr>
          <w:rFonts w:ascii="Times New Roman" w:eastAsia="Times New Roman" w:hAnsi="Times New Roman" w:cs="Times New Roman"/>
          <w:iCs/>
          <w:lang w:eastAsia="ru-RU"/>
        </w:rPr>
        <w:tab/>
        <w:t>№_____________</w:t>
      </w:r>
    </w:p>
    <w:p w:rsidR="00A755AB" w:rsidRPr="00A755AB" w:rsidRDefault="00865F69" w:rsidP="00A755AB">
      <w:pPr>
        <w:spacing w:after="0" w:line="240" w:lineRule="auto"/>
        <w:ind w:firstLine="567"/>
        <w:jc w:val="center"/>
        <w:rPr>
          <w:rFonts w:ascii="Times New Roman" w:eastAsia="Times New Roman" w:hAnsi="Times New Roman" w:cs="Times New Roman"/>
          <w:i/>
          <w:iCs/>
          <w:lang w:eastAsia="ru-RU"/>
        </w:rPr>
      </w:pPr>
      <w:r>
        <w:rPr>
          <w:rFonts w:ascii="Times New Roman" w:eastAsia="Times New Roman" w:hAnsi="Times New Roman" w:cs="Times New Roman"/>
          <w:iCs/>
          <w:lang w:eastAsia="ru-RU"/>
        </w:rPr>
        <w:t>Санкт-Петербург</w:t>
      </w:r>
    </w:p>
    <w:p w:rsidR="00A755AB" w:rsidRPr="00A755AB" w:rsidRDefault="00A755AB" w:rsidP="00A755AB">
      <w:pPr>
        <w:spacing w:after="0" w:line="240" w:lineRule="auto"/>
        <w:ind w:firstLine="567"/>
        <w:jc w:val="both"/>
        <w:rPr>
          <w:rFonts w:ascii="Times New Roman" w:eastAsia="Times New Roman" w:hAnsi="Times New Roman" w:cs="Times New Roman"/>
          <w:b/>
          <w:bCs/>
          <w:lang w:eastAsia="ru-RU"/>
        </w:rPr>
      </w:pPr>
    </w:p>
    <w:p w:rsidR="00A755AB" w:rsidRPr="00A755AB" w:rsidRDefault="00A755AB" w:rsidP="00A755AB">
      <w:pPr>
        <w:spacing w:after="0" w:line="240" w:lineRule="auto"/>
        <w:ind w:firstLine="567"/>
        <w:jc w:val="both"/>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Поставщик ООО «</w:t>
      </w:r>
      <w:r w:rsidR="00203E4D">
        <w:rPr>
          <w:rFonts w:ascii="Times New Roman" w:eastAsia="Times New Roman" w:hAnsi="Times New Roman" w:cs="Times New Roman"/>
          <w:b/>
          <w:lang w:eastAsia="ru-RU"/>
        </w:rPr>
        <w:t>Газпром ГНП продажи</w:t>
      </w:r>
      <w:r w:rsidRPr="00A755AB">
        <w:rPr>
          <w:rFonts w:ascii="Times New Roman" w:eastAsia="Times New Roman" w:hAnsi="Times New Roman" w:cs="Times New Roman"/>
          <w:b/>
          <w:lang w:eastAsia="ru-RU"/>
        </w:rPr>
        <w:t>»</w:t>
      </w:r>
    </w:p>
    <w:p w:rsidR="00A755AB" w:rsidRPr="00A755AB" w:rsidRDefault="00A755AB" w:rsidP="00A755AB">
      <w:pPr>
        <w:spacing w:after="0" w:line="240" w:lineRule="auto"/>
        <w:ind w:firstLine="567"/>
        <w:jc w:val="both"/>
        <w:rPr>
          <w:rFonts w:ascii="Times New Roman" w:eastAsia="Times New Roman" w:hAnsi="Times New Roman" w:cs="Times New Roman"/>
          <w:lang w:eastAsia="ru-RU"/>
        </w:rPr>
      </w:pPr>
      <w:r w:rsidRPr="00A755AB">
        <w:rPr>
          <w:rFonts w:ascii="Times New Roman" w:eastAsia="Times New Roman" w:hAnsi="Times New Roman" w:cs="Times New Roman"/>
          <w:b/>
          <w:lang w:eastAsia="ru-RU"/>
        </w:rPr>
        <w:t xml:space="preserve">Покупатель: </w:t>
      </w:r>
      <w:r w:rsidR="00CE5F0A">
        <w:rPr>
          <w:rFonts w:ascii="Times New Roman" w:eastAsia="Times New Roman" w:hAnsi="Times New Roman" w:cs="Times New Roman"/>
          <w:b/>
          <w:lang w:eastAsia="ru-RU"/>
        </w:rPr>
        <w:t>____________________</w:t>
      </w:r>
      <w:r w:rsidRPr="00A755AB">
        <w:rPr>
          <w:rFonts w:ascii="Times New Roman" w:eastAsia="Times New Roman" w:hAnsi="Times New Roman" w:cs="Times New Roman"/>
          <w:b/>
          <w:lang w:eastAsia="ru-RU"/>
        </w:rPr>
        <w:fldChar w:fldCharType="begin"/>
      </w:r>
      <w:r w:rsidRPr="00A755AB">
        <w:rPr>
          <w:rFonts w:ascii="Times New Roman" w:eastAsia="Times New Roman" w:hAnsi="Times New Roman" w:cs="Times New Roman"/>
          <w:b/>
          <w:lang w:eastAsia="ru-RU"/>
        </w:rPr>
        <w:instrText xml:space="preserve"> LINK Excel.Sheet.8 "C:\\Users\\n.goroshko\\AppData\\Local\\Microsoft\\Windows\\Temporary Internet Files\\Content.Outlook\\II5LAXVP\\Акт 6 Акт на вознаграждение исполнителя.xls" "TDSheet!R10C2:R10C29" \a \f 5 \h  \* MERGEFORMAT </w:instrText>
      </w:r>
      <w:r w:rsidRPr="00A755AB">
        <w:rPr>
          <w:rFonts w:ascii="Times New Roman" w:eastAsia="Times New Roman" w:hAnsi="Times New Roman" w:cs="Times New Roman"/>
          <w:b/>
          <w:lang w:eastAsia="ru-RU"/>
        </w:rPr>
        <w:fldChar w:fldCharType="separate"/>
      </w:r>
    </w:p>
    <w:p w:rsidR="00A755AB" w:rsidRPr="00A755AB" w:rsidRDefault="00A755AB" w:rsidP="00A755AB">
      <w:pPr>
        <w:spacing w:after="0" w:line="240" w:lineRule="auto"/>
        <w:ind w:firstLine="567"/>
        <w:jc w:val="both"/>
        <w:rPr>
          <w:rFonts w:ascii="Times New Roman" w:eastAsia="Times New Roman" w:hAnsi="Times New Roman" w:cs="Times New Roman"/>
          <w:b/>
          <w:bCs/>
          <w:lang w:eastAsia="ru-RU"/>
        </w:rPr>
      </w:pPr>
    </w:p>
    <w:tbl>
      <w:tblPr>
        <w:tblW w:w="14766" w:type="dxa"/>
        <w:tblInd w:w="675" w:type="dxa"/>
        <w:tblLook w:val="04A0" w:firstRow="1" w:lastRow="0" w:firstColumn="1" w:lastColumn="0" w:noHBand="0" w:noVBand="1"/>
      </w:tblPr>
      <w:tblGrid>
        <w:gridCol w:w="1133"/>
        <w:gridCol w:w="4561"/>
        <w:gridCol w:w="1418"/>
        <w:gridCol w:w="1559"/>
        <w:gridCol w:w="1701"/>
        <w:gridCol w:w="2152"/>
        <w:gridCol w:w="2242"/>
      </w:tblGrid>
      <w:tr w:rsidR="00EF4D1A" w:rsidRPr="00A755AB" w:rsidTr="00EF4D1A">
        <w:trPr>
          <w:trHeight w:val="382"/>
        </w:trPr>
        <w:tc>
          <w:tcPr>
            <w:tcW w:w="1133" w:type="dxa"/>
            <w:vMerge w:val="restart"/>
            <w:tcBorders>
              <w:top w:val="single" w:sz="8" w:space="0" w:color="auto"/>
              <w:left w:val="single" w:sz="8" w:space="0" w:color="auto"/>
              <w:bottom w:val="nil"/>
              <w:right w:val="nil"/>
            </w:tcBorders>
            <w:shd w:val="clear" w:color="auto" w:fill="auto"/>
            <w:noWrap/>
            <w:vAlign w:val="center"/>
            <w:hideMark/>
          </w:tcPr>
          <w:p w:rsidR="00EF4D1A" w:rsidRPr="00A755AB" w:rsidRDefault="00EF4D1A" w:rsidP="00A755AB">
            <w:pPr>
              <w:spacing w:after="0" w:line="240" w:lineRule="auto"/>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w:t>
            </w:r>
          </w:p>
        </w:tc>
        <w:tc>
          <w:tcPr>
            <w:tcW w:w="4561" w:type="dxa"/>
            <w:vMerge w:val="restart"/>
            <w:tcBorders>
              <w:top w:val="single" w:sz="8" w:space="0" w:color="auto"/>
              <w:left w:val="single" w:sz="4" w:space="0" w:color="auto"/>
              <w:bottom w:val="nil"/>
              <w:right w:val="nil"/>
            </w:tcBorders>
            <w:shd w:val="clear" w:color="auto" w:fill="auto"/>
            <w:noWrap/>
            <w:vAlign w:val="center"/>
            <w:hideMark/>
          </w:tcPr>
          <w:p w:rsidR="00EF4D1A" w:rsidRPr="00A755AB" w:rsidRDefault="00EF4D1A" w:rsidP="00A755AB">
            <w:pPr>
              <w:spacing w:after="0" w:line="240" w:lineRule="auto"/>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Наименование работ, услуг</w:t>
            </w:r>
          </w:p>
        </w:tc>
        <w:tc>
          <w:tcPr>
            <w:tcW w:w="1418" w:type="dxa"/>
            <w:vMerge w:val="restart"/>
            <w:tcBorders>
              <w:top w:val="single" w:sz="8" w:space="0" w:color="auto"/>
              <w:left w:val="single" w:sz="4" w:space="0" w:color="auto"/>
              <w:bottom w:val="nil"/>
              <w:right w:val="nil"/>
            </w:tcBorders>
            <w:shd w:val="clear" w:color="auto" w:fill="auto"/>
            <w:noWrap/>
            <w:vAlign w:val="center"/>
            <w:hideMark/>
          </w:tcPr>
          <w:p w:rsidR="00EF4D1A" w:rsidRPr="00A755AB" w:rsidRDefault="00EF4D1A" w:rsidP="00A755AB">
            <w:pPr>
              <w:spacing w:after="0" w:line="240" w:lineRule="auto"/>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Кол-во</w:t>
            </w:r>
          </w:p>
        </w:tc>
        <w:tc>
          <w:tcPr>
            <w:tcW w:w="1559" w:type="dxa"/>
            <w:vMerge w:val="restart"/>
            <w:tcBorders>
              <w:top w:val="single" w:sz="8" w:space="0" w:color="auto"/>
              <w:left w:val="single" w:sz="4" w:space="0" w:color="auto"/>
              <w:bottom w:val="nil"/>
              <w:right w:val="nil"/>
            </w:tcBorders>
            <w:shd w:val="clear" w:color="auto" w:fill="auto"/>
            <w:noWrap/>
            <w:vAlign w:val="center"/>
            <w:hideMark/>
          </w:tcPr>
          <w:p w:rsidR="00EF4D1A" w:rsidRPr="00A755AB" w:rsidRDefault="00EF4D1A" w:rsidP="00A755AB">
            <w:pPr>
              <w:spacing w:after="0" w:line="240" w:lineRule="auto"/>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Ед. изм.</w:t>
            </w:r>
          </w:p>
        </w:tc>
        <w:tc>
          <w:tcPr>
            <w:tcW w:w="1701" w:type="dxa"/>
            <w:vMerge w:val="restart"/>
            <w:tcBorders>
              <w:top w:val="single" w:sz="8" w:space="0" w:color="auto"/>
              <w:left w:val="single" w:sz="4" w:space="0" w:color="auto"/>
              <w:bottom w:val="nil"/>
              <w:right w:val="nil"/>
            </w:tcBorders>
            <w:shd w:val="clear" w:color="auto" w:fill="auto"/>
            <w:noWrap/>
            <w:vAlign w:val="center"/>
            <w:hideMark/>
          </w:tcPr>
          <w:p w:rsidR="00EF4D1A" w:rsidRPr="00A755AB" w:rsidRDefault="00EF4D1A" w:rsidP="00A755AB">
            <w:pPr>
              <w:spacing w:after="0" w:line="240" w:lineRule="auto"/>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Цена, руб. РФ</w:t>
            </w:r>
          </w:p>
        </w:tc>
        <w:tc>
          <w:tcPr>
            <w:tcW w:w="2152"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EF4D1A" w:rsidRPr="00A755AB" w:rsidRDefault="00EF4D1A" w:rsidP="00EF4D1A">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Сумма НДС, </w:t>
            </w:r>
            <w:proofErr w:type="spellStart"/>
            <w:r>
              <w:rPr>
                <w:rFonts w:ascii="Times New Roman" w:eastAsia="Times New Roman" w:hAnsi="Times New Roman" w:cs="Times New Roman"/>
                <w:b/>
                <w:bCs/>
                <w:lang w:eastAsia="ru-RU"/>
              </w:rPr>
              <w:t>руб</w:t>
            </w:r>
            <w:proofErr w:type="spellEnd"/>
          </w:p>
        </w:tc>
        <w:tc>
          <w:tcPr>
            <w:tcW w:w="2242" w:type="dxa"/>
            <w:vMerge w:val="restart"/>
            <w:tcBorders>
              <w:top w:val="single" w:sz="8" w:space="0" w:color="auto"/>
              <w:left w:val="single" w:sz="4" w:space="0" w:color="auto"/>
              <w:bottom w:val="nil"/>
              <w:right w:val="single" w:sz="8" w:space="0" w:color="auto"/>
            </w:tcBorders>
            <w:shd w:val="clear" w:color="auto" w:fill="auto"/>
            <w:vAlign w:val="center"/>
          </w:tcPr>
          <w:p w:rsidR="00EF4D1A" w:rsidRPr="00A755AB" w:rsidRDefault="00EF4D1A" w:rsidP="00EF4D1A">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Сумма итого с НДС, </w:t>
            </w:r>
            <w:proofErr w:type="spellStart"/>
            <w:r>
              <w:rPr>
                <w:rFonts w:ascii="Times New Roman" w:eastAsia="Times New Roman" w:hAnsi="Times New Roman" w:cs="Times New Roman"/>
                <w:b/>
                <w:bCs/>
                <w:lang w:eastAsia="ru-RU"/>
              </w:rPr>
              <w:t>руб</w:t>
            </w:r>
            <w:proofErr w:type="spellEnd"/>
          </w:p>
        </w:tc>
      </w:tr>
      <w:tr w:rsidR="00EF4D1A" w:rsidRPr="00A755AB" w:rsidTr="00EF4D1A">
        <w:trPr>
          <w:trHeight w:val="458"/>
        </w:trPr>
        <w:tc>
          <w:tcPr>
            <w:tcW w:w="1133" w:type="dxa"/>
            <w:vMerge/>
            <w:tcBorders>
              <w:top w:val="single" w:sz="8" w:space="0" w:color="auto"/>
              <w:left w:val="single" w:sz="8" w:space="0" w:color="auto"/>
              <w:bottom w:val="single" w:sz="4" w:space="0" w:color="auto"/>
              <w:right w:val="nil"/>
            </w:tcBorders>
            <w:vAlign w:val="center"/>
            <w:hideMark/>
          </w:tcPr>
          <w:p w:rsidR="00EF4D1A" w:rsidRPr="00A755AB" w:rsidRDefault="00EF4D1A" w:rsidP="00A755AB">
            <w:pPr>
              <w:spacing w:after="0" w:line="240" w:lineRule="auto"/>
              <w:ind w:firstLine="567"/>
              <w:rPr>
                <w:rFonts w:ascii="Times New Roman" w:eastAsia="Times New Roman" w:hAnsi="Times New Roman" w:cs="Times New Roman"/>
                <w:b/>
                <w:bCs/>
                <w:lang w:eastAsia="ru-RU"/>
              </w:rPr>
            </w:pPr>
          </w:p>
        </w:tc>
        <w:tc>
          <w:tcPr>
            <w:tcW w:w="4561" w:type="dxa"/>
            <w:vMerge/>
            <w:tcBorders>
              <w:top w:val="single" w:sz="8" w:space="0" w:color="auto"/>
              <w:left w:val="single" w:sz="4" w:space="0" w:color="auto"/>
              <w:bottom w:val="single" w:sz="4" w:space="0" w:color="auto"/>
              <w:right w:val="nil"/>
            </w:tcBorders>
            <w:vAlign w:val="center"/>
            <w:hideMark/>
          </w:tcPr>
          <w:p w:rsidR="00EF4D1A" w:rsidRPr="00A755AB" w:rsidRDefault="00EF4D1A" w:rsidP="00A755AB">
            <w:pPr>
              <w:spacing w:after="0" w:line="240" w:lineRule="auto"/>
              <w:ind w:firstLine="567"/>
              <w:rPr>
                <w:rFonts w:ascii="Times New Roman" w:eastAsia="Times New Roman" w:hAnsi="Times New Roman" w:cs="Times New Roman"/>
                <w:b/>
                <w:bCs/>
                <w:lang w:eastAsia="ru-RU"/>
              </w:rPr>
            </w:pPr>
          </w:p>
        </w:tc>
        <w:tc>
          <w:tcPr>
            <w:tcW w:w="1418" w:type="dxa"/>
            <w:vMerge/>
            <w:tcBorders>
              <w:top w:val="single" w:sz="8" w:space="0" w:color="auto"/>
              <w:left w:val="single" w:sz="4" w:space="0" w:color="auto"/>
              <w:bottom w:val="single" w:sz="4" w:space="0" w:color="auto"/>
              <w:right w:val="nil"/>
            </w:tcBorders>
            <w:vAlign w:val="center"/>
            <w:hideMark/>
          </w:tcPr>
          <w:p w:rsidR="00EF4D1A" w:rsidRPr="00A755AB" w:rsidRDefault="00EF4D1A" w:rsidP="00A755AB">
            <w:pPr>
              <w:spacing w:after="0" w:line="240" w:lineRule="auto"/>
              <w:ind w:firstLine="567"/>
              <w:rPr>
                <w:rFonts w:ascii="Times New Roman" w:eastAsia="Times New Roman" w:hAnsi="Times New Roman" w:cs="Times New Roman"/>
                <w:b/>
                <w:bCs/>
                <w:lang w:eastAsia="ru-RU"/>
              </w:rPr>
            </w:pPr>
          </w:p>
        </w:tc>
        <w:tc>
          <w:tcPr>
            <w:tcW w:w="1559" w:type="dxa"/>
            <w:vMerge/>
            <w:tcBorders>
              <w:top w:val="single" w:sz="8" w:space="0" w:color="auto"/>
              <w:left w:val="single" w:sz="4" w:space="0" w:color="auto"/>
              <w:bottom w:val="single" w:sz="4" w:space="0" w:color="auto"/>
              <w:right w:val="nil"/>
            </w:tcBorders>
            <w:vAlign w:val="center"/>
            <w:hideMark/>
          </w:tcPr>
          <w:p w:rsidR="00EF4D1A" w:rsidRPr="00A755AB" w:rsidRDefault="00EF4D1A" w:rsidP="00A755AB">
            <w:pPr>
              <w:spacing w:after="0" w:line="240" w:lineRule="auto"/>
              <w:ind w:firstLine="567"/>
              <w:rPr>
                <w:rFonts w:ascii="Times New Roman" w:eastAsia="Times New Roman" w:hAnsi="Times New Roman" w:cs="Times New Roman"/>
                <w:b/>
                <w:bCs/>
                <w:lang w:eastAsia="ru-RU"/>
              </w:rPr>
            </w:pPr>
          </w:p>
        </w:tc>
        <w:tc>
          <w:tcPr>
            <w:tcW w:w="1701" w:type="dxa"/>
            <w:vMerge/>
            <w:tcBorders>
              <w:top w:val="single" w:sz="8" w:space="0" w:color="auto"/>
              <w:left w:val="single" w:sz="4" w:space="0" w:color="auto"/>
              <w:bottom w:val="single" w:sz="4" w:space="0" w:color="auto"/>
              <w:right w:val="nil"/>
            </w:tcBorders>
            <w:vAlign w:val="center"/>
            <w:hideMark/>
          </w:tcPr>
          <w:p w:rsidR="00EF4D1A" w:rsidRPr="00A755AB" w:rsidRDefault="00EF4D1A" w:rsidP="00A755AB">
            <w:pPr>
              <w:spacing w:after="0" w:line="240" w:lineRule="auto"/>
              <w:ind w:firstLine="567"/>
              <w:rPr>
                <w:rFonts w:ascii="Times New Roman" w:eastAsia="Times New Roman" w:hAnsi="Times New Roman" w:cs="Times New Roman"/>
                <w:b/>
                <w:bCs/>
                <w:lang w:eastAsia="ru-RU"/>
              </w:rPr>
            </w:pPr>
          </w:p>
        </w:tc>
        <w:tc>
          <w:tcPr>
            <w:tcW w:w="2152" w:type="dxa"/>
            <w:vMerge/>
            <w:tcBorders>
              <w:top w:val="single" w:sz="8" w:space="0" w:color="auto"/>
              <w:left w:val="single" w:sz="4" w:space="0" w:color="auto"/>
              <w:bottom w:val="single" w:sz="4" w:space="0" w:color="auto"/>
              <w:right w:val="single" w:sz="4" w:space="0" w:color="auto"/>
            </w:tcBorders>
            <w:vAlign w:val="center"/>
            <w:hideMark/>
          </w:tcPr>
          <w:p w:rsidR="00EF4D1A" w:rsidRPr="00A755AB" w:rsidRDefault="00EF4D1A" w:rsidP="00A755AB">
            <w:pPr>
              <w:spacing w:after="0" w:line="240" w:lineRule="auto"/>
              <w:ind w:firstLine="567"/>
              <w:rPr>
                <w:rFonts w:ascii="Times New Roman" w:eastAsia="Times New Roman" w:hAnsi="Times New Roman" w:cs="Times New Roman"/>
                <w:b/>
                <w:bCs/>
                <w:lang w:eastAsia="ru-RU"/>
              </w:rPr>
            </w:pPr>
          </w:p>
        </w:tc>
        <w:tc>
          <w:tcPr>
            <w:tcW w:w="2242" w:type="dxa"/>
            <w:vMerge/>
            <w:tcBorders>
              <w:top w:val="single" w:sz="8" w:space="0" w:color="auto"/>
              <w:left w:val="single" w:sz="4" w:space="0" w:color="auto"/>
              <w:bottom w:val="single" w:sz="4" w:space="0" w:color="auto"/>
              <w:right w:val="single" w:sz="8" w:space="0" w:color="auto"/>
            </w:tcBorders>
            <w:vAlign w:val="center"/>
          </w:tcPr>
          <w:p w:rsidR="00EF4D1A" w:rsidRPr="00A755AB" w:rsidRDefault="00EF4D1A" w:rsidP="00A755AB">
            <w:pPr>
              <w:spacing w:after="0" w:line="240" w:lineRule="auto"/>
              <w:ind w:firstLine="567"/>
              <w:rPr>
                <w:rFonts w:ascii="Times New Roman" w:eastAsia="Times New Roman" w:hAnsi="Times New Roman" w:cs="Times New Roman"/>
                <w:b/>
                <w:bCs/>
                <w:lang w:eastAsia="ru-RU"/>
              </w:rPr>
            </w:pPr>
          </w:p>
        </w:tc>
      </w:tr>
      <w:tr w:rsidR="00EF4D1A" w:rsidRPr="00A755AB" w:rsidTr="00EF4D1A">
        <w:trPr>
          <w:trHeight w:val="641"/>
        </w:trPr>
        <w:tc>
          <w:tcPr>
            <w:tcW w:w="1133" w:type="dxa"/>
            <w:tcBorders>
              <w:top w:val="single" w:sz="4" w:space="0" w:color="auto"/>
              <w:left w:val="single" w:sz="8" w:space="0" w:color="auto"/>
              <w:bottom w:val="single" w:sz="4" w:space="0" w:color="auto"/>
              <w:right w:val="nil"/>
            </w:tcBorders>
            <w:shd w:val="clear" w:color="auto" w:fill="auto"/>
            <w:noWrap/>
            <w:hideMark/>
          </w:tcPr>
          <w:p w:rsidR="00EF4D1A" w:rsidRPr="00A755AB" w:rsidRDefault="00EF4D1A" w:rsidP="00A755AB">
            <w:pPr>
              <w:spacing w:after="0" w:line="240" w:lineRule="auto"/>
              <w:jc w:val="center"/>
              <w:rPr>
                <w:rFonts w:ascii="Times New Roman" w:eastAsia="Times New Roman" w:hAnsi="Times New Roman" w:cs="Times New Roman"/>
                <w:lang w:eastAsia="ru-RU"/>
              </w:rPr>
            </w:pPr>
          </w:p>
          <w:p w:rsidR="00EF4D1A" w:rsidRPr="00A755AB" w:rsidRDefault="00EF4D1A" w:rsidP="00A755AB">
            <w:pPr>
              <w:spacing w:after="0" w:line="240" w:lineRule="auto"/>
              <w:jc w:val="center"/>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1</w:t>
            </w:r>
          </w:p>
        </w:tc>
        <w:tc>
          <w:tcPr>
            <w:tcW w:w="4561" w:type="dxa"/>
            <w:tcBorders>
              <w:top w:val="single" w:sz="4" w:space="0" w:color="auto"/>
              <w:left w:val="single" w:sz="4" w:space="0" w:color="auto"/>
              <w:bottom w:val="single" w:sz="4" w:space="0" w:color="auto"/>
              <w:right w:val="nil"/>
            </w:tcBorders>
            <w:shd w:val="clear" w:color="auto" w:fill="auto"/>
            <w:hideMark/>
          </w:tcPr>
          <w:p w:rsidR="00EF4D1A" w:rsidRPr="00A755AB" w:rsidRDefault="00EF4D1A" w:rsidP="00A755AB">
            <w:pPr>
              <w:spacing w:after="0" w:line="240" w:lineRule="auto"/>
              <w:ind w:firstLine="35"/>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Услуги Поставщика за организацию заправки и/ или слива </w:t>
            </w:r>
            <w:proofErr w:type="spellStart"/>
            <w:r w:rsidRPr="00A755AB">
              <w:rPr>
                <w:rFonts w:ascii="Times New Roman" w:eastAsia="Times New Roman" w:hAnsi="Times New Roman" w:cs="Times New Roman"/>
                <w:lang w:eastAsia="ru-RU"/>
              </w:rPr>
              <w:t>АвиаГСМ</w:t>
            </w:r>
            <w:proofErr w:type="spellEnd"/>
            <w:r w:rsidRPr="00A755AB">
              <w:rPr>
                <w:rFonts w:ascii="Times New Roman" w:eastAsia="Times New Roman" w:hAnsi="Times New Roman" w:cs="Times New Roman"/>
                <w:lang w:eastAsia="ru-RU"/>
              </w:rPr>
              <w:t xml:space="preserve"> в/из ВС за __________ </w:t>
            </w:r>
            <w:r w:rsidR="00203E4D">
              <w:rPr>
                <w:rFonts w:ascii="Times New Roman" w:eastAsia="Times New Roman" w:hAnsi="Times New Roman" w:cs="Times New Roman"/>
                <w:lang w:eastAsia="ru-RU"/>
              </w:rPr>
              <w:t>20</w:t>
            </w:r>
            <w:r w:rsidRPr="00A755AB">
              <w:rPr>
                <w:rFonts w:ascii="Times New Roman" w:eastAsia="Times New Roman" w:hAnsi="Times New Roman" w:cs="Times New Roman"/>
                <w:lang w:eastAsia="ru-RU"/>
              </w:rPr>
              <w:t>_ год</w:t>
            </w:r>
          </w:p>
        </w:tc>
        <w:tc>
          <w:tcPr>
            <w:tcW w:w="1418" w:type="dxa"/>
            <w:tcBorders>
              <w:top w:val="single" w:sz="4" w:space="0" w:color="auto"/>
              <w:left w:val="single" w:sz="4" w:space="0" w:color="auto"/>
              <w:bottom w:val="single" w:sz="4" w:space="0" w:color="auto"/>
              <w:right w:val="nil"/>
            </w:tcBorders>
            <w:shd w:val="clear" w:color="auto" w:fill="auto"/>
            <w:noWrap/>
            <w:hideMark/>
          </w:tcPr>
          <w:p w:rsidR="00EF4D1A" w:rsidRPr="00A755AB" w:rsidRDefault="00EF4D1A" w:rsidP="00A755AB">
            <w:pPr>
              <w:spacing w:after="0" w:line="240" w:lineRule="auto"/>
              <w:ind w:firstLine="567"/>
              <w:jc w:val="right"/>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w:t>
            </w:r>
          </w:p>
        </w:tc>
        <w:tc>
          <w:tcPr>
            <w:tcW w:w="1559" w:type="dxa"/>
            <w:tcBorders>
              <w:top w:val="single" w:sz="4" w:space="0" w:color="auto"/>
              <w:left w:val="single" w:sz="4" w:space="0" w:color="auto"/>
              <w:bottom w:val="single" w:sz="4" w:space="0" w:color="auto"/>
              <w:right w:val="nil"/>
            </w:tcBorders>
            <w:shd w:val="clear" w:color="auto" w:fill="auto"/>
            <w:noWrap/>
            <w:hideMark/>
          </w:tcPr>
          <w:p w:rsidR="00EF4D1A" w:rsidRPr="00A755AB" w:rsidRDefault="00EF4D1A" w:rsidP="00A755AB">
            <w:pPr>
              <w:spacing w:after="0" w:line="240" w:lineRule="auto"/>
              <w:jc w:val="center"/>
              <w:rPr>
                <w:rFonts w:ascii="Times New Roman" w:eastAsia="Times New Roman" w:hAnsi="Times New Roman" w:cs="Times New Roman"/>
                <w:lang w:eastAsia="ru-RU"/>
              </w:rPr>
            </w:pPr>
            <w:proofErr w:type="spellStart"/>
            <w:r w:rsidRPr="00A755AB">
              <w:rPr>
                <w:rFonts w:ascii="Times New Roman" w:eastAsia="Times New Roman" w:hAnsi="Times New Roman" w:cs="Times New Roman"/>
                <w:lang w:eastAsia="ru-RU"/>
              </w:rPr>
              <w:t>усл</w:t>
            </w:r>
            <w:proofErr w:type="spellEnd"/>
            <w:r w:rsidRPr="00A755AB">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nil"/>
            </w:tcBorders>
            <w:shd w:val="clear" w:color="auto" w:fill="auto"/>
            <w:noWrap/>
            <w:hideMark/>
          </w:tcPr>
          <w:p w:rsidR="00EF4D1A" w:rsidRPr="00A755AB" w:rsidRDefault="00EF4D1A" w:rsidP="00A755AB">
            <w:pPr>
              <w:spacing w:after="0" w:line="240" w:lineRule="auto"/>
              <w:ind w:firstLine="567"/>
              <w:jc w:val="right"/>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w:t>
            </w:r>
          </w:p>
        </w:tc>
        <w:tc>
          <w:tcPr>
            <w:tcW w:w="2152" w:type="dxa"/>
            <w:tcBorders>
              <w:top w:val="single" w:sz="4" w:space="0" w:color="auto"/>
              <w:left w:val="single" w:sz="4" w:space="0" w:color="auto"/>
              <w:bottom w:val="single" w:sz="4" w:space="0" w:color="auto"/>
              <w:right w:val="single" w:sz="4" w:space="0" w:color="auto"/>
            </w:tcBorders>
            <w:shd w:val="clear" w:color="auto" w:fill="auto"/>
            <w:noWrap/>
            <w:hideMark/>
          </w:tcPr>
          <w:p w:rsidR="00EF4D1A" w:rsidRPr="00A755AB" w:rsidRDefault="00EF4D1A" w:rsidP="00EF4D1A">
            <w:pPr>
              <w:spacing w:after="0" w:line="240" w:lineRule="auto"/>
              <w:jc w:val="right"/>
              <w:rPr>
                <w:rFonts w:ascii="Times New Roman" w:eastAsia="Times New Roman" w:hAnsi="Times New Roman" w:cs="Times New Roman"/>
                <w:lang w:eastAsia="ru-RU"/>
              </w:rPr>
            </w:pPr>
          </w:p>
        </w:tc>
        <w:tc>
          <w:tcPr>
            <w:tcW w:w="2242" w:type="dxa"/>
            <w:tcBorders>
              <w:top w:val="single" w:sz="4" w:space="0" w:color="auto"/>
              <w:left w:val="single" w:sz="4" w:space="0" w:color="auto"/>
              <w:bottom w:val="single" w:sz="4" w:space="0" w:color="auto"/>
              <w:right w:val="single" w:sz="8" w:space="0" w:color="auto"/>
            </w:tcBorders>
            <w:shd w:val="clear" w:color="auto" w:fill="auto"/>
          </w:tcPr>
          <w:p w:rsidR="00EF4D1A" w:rsidRPr="00A755AB" w:rsidRDefault="00EF4D1A" w:rsidP="00EF4D1A">
            <w:pPr>
              <w:spacing w:after="0" w:line="240" w:lineRule="auto"/>
              <w:jc w:val="right"/>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w:t>
            </w:r>
          </w:p>
        </w:tc>
      </w:tr>
    </w:tbl>
    <w:p w:rsidR="00A755AB" w:rsidRPr="00A755AB" w:rsidRDefault="00A755AB" w:rsidP="00A755AB">
      <w:pPr>
        <w:spacing w:after="0" w:line="240" w:lineRule="auto"/>
        <w:ind w:firstLine="567"/>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Итого:</w:t>
      </w:r>
    </w:p>
    <w:p w:rsidR="00A755AB" w:rsidRPr="00A755AB" w:rsidRDefault="00A755AB" w:rsidP="00A755AB">
      <w:pPr>
        <w:spacing w:after="0" w:line="240" w:lineRule="auto"/>
        <w:ind w:firstLine="567"/>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Сумма НДС</w:t>
      </w:r>
    </w:p>
    <w:p w:rsidR="00A755AB" w:rsidRPr="00A755AB" w:rsidRDefault="00A755AB" w:rsidP="00A755AB">
      <w:pPr>
        <w:spacing w:after="0" w:line="240" w:lineRule="auto"/>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Всего оказано услуг ___, на сумму ________ руб. </w:t>
      </w:r>
    </w:p>
    <w:p w:rsidR="00A755AB" w:rsidRPr="00A755AB" w:rsidRDefault="00A755AB" w:rsidP="00A755AB">
      <w:pPr>
        <w:spacing w:after="0" w:line="240" w:lineRule="auto"/>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Вышеперечисленные услуги выполнены Поставщиком полностью и в срок. Покупатель претензий по объему, качеству и срокам оказания услуг не имеет.</w:t>
      </w:r>
    </w:p>
    <w:p w:rsidR="00A755AB" w:rsidRPr="00A755AB" w:rsidRDefault="00A755AB" w:rsidP="00A755AB">
      <w:pPr>
        <w:spacing w:after="0" w:line="240" w:lineRule="auto"/>
        <w:rPr>
          <w:rFonts w:ascii="Times New Roman" w:eastAsia="Times New Roman" w:hAnsi="Times New Roman" w:cs="Times New Roman"/>
          <w:lang w:eastAsia="ru-RU"/>
        </w:rPr>
      </w:pPr>
    </w:p>
    <w:tbl>
      <w:tblPr>
        <w:tblW w:w="13668" w:type="dxa"/>
        <w:tblLook w:val="01E0" w:firstRow="1" w:lastRow="1" w:firstColumn="1" w:lastColumn="1" w:noHBand="0" w:noVBand="0"/>
      </w:tblPr>
      <w:tblGrid>
        <w:gridCol w:w="8566"/>
        <w:gridCol w:w="5102"/>
      </w:tblGrid>
      <w:tr w:rsidR="00A755AB" w:rsidRPr="00A755AB" w:rsidTr="00A755AB">
        <w:trPr>
          <w:trHeight w:val="456"/>
        </w:trPr>
        <w:tc>
          <w:tcPr>
            <w:tcW w:w="8566" w:type="dxa"/>
          </w:tcPr>
          <w:p w:rsidR="00A755AB" w:rsidRPr="00A755AB" w:rsidRDefault="00A755AB" w:rsidP="00A755AB">
            <w:pPr>
              <w:spacing w:after="0" w:line="240" w:lineRule="auto"/>
              <w:ind w:firstLine="567"/>
              <w:jc w:val="both"/>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Поставщик:</w:t>
            </w:r>
          </w:p>
        </w:tc>
        <w:tc>
          <w:tcPr>
            <w:tcW w:w="5102" w:type="dxa"/>
          </w:tcPr>
          <w:p w:rsidR="00A755AB" w:rsidRPr="00A755AB" w:rsidRDefault="00A755AB" w:rsidP="00A755AB">
            <w:pPr>
              <w:spacing w:after="0" w:line="240" w:lineRule="auto"/>
              <w:jc w:val="both"/>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Покупатель:</w:t>
            </w:r>
          </w:p>
        </w:tc>
      </w:tr>
    </w:tbl>
    <w:p w:rsidR="00A755AB" w:rsidRPr="00A755AB" w:rsidRDefault="00A755AB" w:rsidP="00A755AB">
      <w:pPr>
        <w:tabs>
          <w:tab w:val="left" w:pos="5670"/>
        </w:tabs>
        <w:spacing w:after="0" w:line="240" w:lineRule="auto"/>
        <w:jc w:val="center"/>
        <w:rPr>
          <w:rFonts w:ascii="Times New Roman" w:eastAsia="Times New Roman" w:hAnsi="Times New Roman" w:cs="Times New Roman"/>
          <w:i/>
          <w:lang w:eastAsia="ru-RU"/>
        </w:rPr>
      </w:pPr>
      <w:r w:rsidRPr="00A755AB">
        <w:rPr>
          <w:rFonts w:ascii="Times New Roman" w:eastAsia="Times New Roman" w:hAnsi="Times New Roman" w:cs="Times New Roman"/>
          <w:b/>
          <w:lang w:eastAsia="ru-RU"/>
        </w:rPr>
        <w:fldChar w:fldCharType="end"/>
      </w:r>
      <w:r w:rsidRPr="00A755AB">
        <w:rPr>
          <w:rFonts w:ascii="Times New Roman" w:eastAsia="Times New Roman" w:hAnsi="Times New Roman" w:cs="Times New Roman"/>
          <w:i/>
          <w:lang w:eastAsia="ru-RU"/>
        </w:rPr>
        <w:t>--------------------------------------------------окончание формы--------------------------------------------</w:t>
      </w:r>
    </w:p>
    <w:p w:rsidR="00A755AB" w:rsidRPr="00A755AB" w:rsidRDefault="00A755AB" w:rsidP="00A755AB">
      <w:pPr>
        <w:tabs>
          <w:tab w:val="left" w:pos="5670"/>
        </w:tabs>
        <w:spacing w:after="0" w:line="240" w:lineRule="auto"/>
        <w:jc w:val="both"/>
        <w:rPr>
          <w:rFonts w:ascii="Times New Roman" w:eastAsia="Times New Roman" w:hAnsi="Times New Roman" w:cs="Times New Roman"/>
          <w:b/>
          <w:lang w:eastAsia="ru-RU"/>
        </w:rPr>
      </w:pPr>
    </w:p>
    <w:p w:rsidR="00A755AB" w:rsidRDefault="00A755AB" w:rsidP="00A755AB">
      <w:pPr>
        <w:tabs>
          <w:tab w:val="left" w:pos="4962"/>
        </w:tabs>
        <w:spacing w:after="0" w:line="240" w:lineRule="auto"/>
        <w:jc w:val="both"/>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 xml:space="preserve">Поставщик: </w:t>
      </w:r>
      <w:r w:rsidRPr="00A755AB">
        <w:rPr>
          <w:rFonts w:ascii="Times New Roman" w:eastAsia="Times New Roman" w:hAnsi="Times New Roman" w:cs="Times New Roman"/>
          <w:b/>
          <w:lang w:eastAsia="ru-RU"/>
        </w:rPr>
        <w:tab/>
        <w:t>Покупатель:</w:t>
      </w:r>
    </w:p>
    <w:p w:rsidR="007E029B" w:rsidRDefault="007E029B" w:rsidP="00A755AB">
      <w:pPr>
        <w:tabs>
          <w:tab w:val="left" w:pos="4962"/>
        </w:tabs>
        <w:spacing w:after="0" w:line="240" w:lineRule="auto"/>
        <w:jc w:val="both"/>
        <w:rPr>
          <w:rFonts w:ascii="Times New Roman" w:eastAsia="Times New Roman" w:hAnsi="Times New Roman" w:cs="Times New Roman"/>
          <w:b/>
          <w:lang w:eastAsia="ru-RU"/>
        </w:rPr>
      </w:pPr>
    </w:p>
    <w:p w:rsidR="007E029B" w:rsidRDefault="007E029B" w:rsidP="00A755AB">
      <w:pPr>
        <w:tabs>
          <w:tab w:val="left" w:pos="4962"/>
        </w:tabs>
        <w:spacing w:after="0" w:line="240" w:lineRule="auto"/>
        <w:jc w:val="both"/>
        <w:rPr>
          <w:rFonts w:ascii="Times New Roman" w:eastAsia="Times New Roman" w:hAnsi="Times New Roman" w:cs="Times New Roman"/>
          <w:b/>
          <w:lang w:eastAsia="ru-RU"/>
        </w:rPr>
      </w:pPr>
    </w:p>
    <w:p w:rsidR="007E029B" w:rsidRDefault="007E029B" w:rsidP="00A755AB">
      <w:pPr>
        <w:tabs>
          <w:tab w:val="left" w:pos="4962"/>
        </w:tabs>
        <w:spacing w:after="0" w:line="240" w:lineRule="auto"/>
        <w:jc w:val="both"/>
        <w:rPr>
          <w:rFonts w:ascii="Times New Roman" w:eastAsia="Times New Roman" w:hAnsi="Times New Roman" w:cs="Times New Roman"/>
          <w:b/>
          <w:lang w:eastAsia="ru-RU"/>
        </w:rPr>
      </w:pPr>
    </w:p>
    <w:p w:rsidR="007E029B" w:rsidRPr="00A755AB" w:rsidRDefault="007E029B" w:rsidP="00A755AB">
      <w:pPr>
        <w:tabs>
          <w:tab w:val="left" w:pos="4962"/>
        </w:tabs>
        <w:spacing w:after="0" w:line="240" w:lineRule="auto"/>
        <w:jc w:val="both"/>
        <w:rPr>
          <w:rFonts w:ascii="Times New Roman" w:eastAsia="Times New Roman" w:hAnsi="Times New Roman" w:cs="Times New Roman"/>
          <w:b/>
          <w:lang w:eastAsia="ru-RU"/>
        </w:rPr>
      </w:pPr>
    </w:p>
    <w:tbl>
      <w:tblPr>
        <w:tblW w:w="9639" w:type="dxa"/>
        <w:tblInd w:w="108" w:type="dxa"/>
        <w:tblLayout w:type="fixed"/>
        <w:tblLook w:val="01E0" w:firstRow="1" w:lastRow="1" w:firstColumn="1" w:lastColumn="1" w:noHBand="0" w:noVBand="0"/>
      </w:tblPr>
      <w:tblGrid>
        <w:gridCol w:w="4820"/>
        <w:gridCol w:w="4819"/>
      </w:tblGrid>
      <w:tr w:rsidR="00A755AB" w:rsidRPr="00A755AB" w:rsidTr="00A755AB">
        <w:tc>
          <w:tcPr>
            <w:tcW w:w="4820" w:type="dxa"/>
            <w:shd w:val="clear" w:color="auto" w:fill="auto"/>
          </w:tcPr>
          <w:p w:rsidR="00A755AB" w:rsidRPr="00A755AB" w:rsidRDefault="00A755AB" w:rsidP="00A65BE1">
            <w:pPr>
              <w:widowControl w:val="0"/>
              <w:spacing w:after="0" w:line="240" w:lineRule="auto"/>
              <w:rPr>
                <w:rFonts w:ascii="Times New Roman" w:eastAsia="Times New Roman" w:hAnsi="Times New Roman" w:cs="Times New Roman"/>
                <w:b/>
                <w:snapToGrid w:val="0"/>
                <w:lang w:eastAsia="ru-RU"/>
              </w:rPr>
            </w:pPr>
            <w:r w:rsidRPr="00A755AB">
              <w:rPr>
                <w:rFonts w:ascii="Times New Roman" w:eastAsia="Times New Roman" w:hAnsi="Times New Roman" w:cs="Times New Roman"/>
                <w:b/>
                <w:snapToGrid w:val="0"/>
                <w:lang w:eastAsia="ru-RU"/>
              </w:rPr>
              <w:t>________________/</w:t>
            </w:r>
            <w:r w:rsidR="00E70CB3">
              <w:rPr>
                <w:rFonts w:ascii="Times New Roman" w:eastAsia="Times New Roman" w:hAnsi="Times New Roman" w:cs="Times New Roman"/>
                <w:b/>
                <w:snapToGrid w:val="0"/>
                <w:lang w:eastAsia="ru-RU"/>
              </w:rPr>
              <w:t>А.Г. Раваев</w:t>
            </w:r>
            <w:r w:rsidRPr="00A755AB">
              <w:rPr>
                <w:rFonts w:ascii="Times New Roman" w:eastAsia="Times New Roman" w:hAnsi="Times New Roman" w:cs="Times New Roman"/>
                <w:b/>
                <w:snapToGrid w:val="0"/>
                <w:lang w:eastAsia="ru-RU"/>
              </w:rPr>
              <w:t>/</w:t>
            </w:r>
          </w:p>
        </w:tc>
        <w:tc>
          <w:tcPr>
            <w:tcW w:w="4819" w:type="dxa"/>
            <w:shd w:val="clear" w:color="auto" w:fill="auto"/>
          </w:tcPr>
          <w:p w:rsidR="00A755AB" w:rsidRPr="00A755AB" w:rsidRDefault="00A755AB" w:rsidP="00C56858">
            <w:pPr>
              <w:spacing w:after="0" w:line="240" w:lineRule="auto"/>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________________/</w:t>
            </w:r>
            <w:r w:rsidR="00C56858">
              <w:rPr>
                <w:rFonts w:ascii="Times New Roman" w:eastAsia="Times New Roman" w:hAnsi="Times New Roman" w:cs="Times New Roman"/>
                <w:b/>
                <w:lang w:eastAsia="ru-RU"/>
              </w:rPr>
              <w:t>____________________</w:t>
            </w:r>
            <w:r w:rsidRPr="00A755AB">
              <w:rPr>
                <w:rFonts w:ascii="Times New Roman" w:eastAsia="Times New Roman" w:hAnsi="Times New Roman" w:cs="Times New Roman"/>
                <w:b/>
                <w:lang w:eastAsia="ru-RU"/>
              </w:rPr>
              <w:t>/</w:t>
            </w:r>
          </w:p>
        </w:tc>
      </w:tr>
    </w:tbl>
    <w:p w:rsidR="00A755AB" w:rsidRDefault="00A755AB" w:rsidP="00A755AB">
      <w:pPr>
        <w:tabs>
          <w:tab w:val="right" w:pos="9355"/>
        </w:tabs>
        <w:spacing w:after="0" w:line="240" w:lineRule="auto"/>
        <w:rPr>
          <w:rFonts w:ascii="Times New Roman" w:eastAsia="Times New Roman" w:hAnsi="Times New Roman" w:cs="Times New Roman"/>
          <w:lang w:eastAsia="ru-RU"/>
        </w:rPr>
      </w:pPr>
      <w:r w:rsidRPr="00A755AB">
        <w:rPr>
          <w:rFonts w:ascii="Times New Roman" w:eastAsia="Times New Roman" w:hAnsi="Times New Roman" w:cs="Times New Roman"/>
          <w:b/>
          <w:lang w:eastAsia="ru-RU"/>
        </w:rPr>
        <w:br w:type="page"/>
      </w:r>
    </w:p>
    <w:p w:rsidR="005734DF" w:rsidRDefault="005734DF" w:rsidP="00A755AB">
      <w:pPr>
        <w:tabs>
          <w:tab w:val="right" w:pos="9355"/>
        </w:tabs>
        <w:spacing w:after="0" w:line="240" w:lineRule="auto"/>
        <w:rPr>
          <w:rFonts w:ascii="Times New Roman" w:eastAsia="Times New Roman" w:hAnsi="Times New Roman" w:cs="Times New Roman"/>
          <w:lang w:eastAsia="ru-RU"/>
        </w:rPr>
      </w:pPr>
    </w:p>
    <w:p w:rsidR="005734DF" w:rsidRPr="00A755AB" w:rsidRDefault="005734DF" w:rsidP="005734DF">
      <w:pPr>
        <w:tabs>
          <w:tab w:val="right" w:pos="9355"/>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№4</w:t>
      </w:r>
    </w:p>
    <w:p w:rsidR="005734DF" w:rsidRPr="00A755AB" w:rsidRDefault="00A123B9" w:rsidP="005734DF">
      <w:pPr>
        <w:tabs>
          <w:tab w:val="right" w:pos="9355"/>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договору поставки </w:t>
      </w:r>
      <w:r w:rsidR="00060333">
        <w:rPr>
          <w:rFonts w:ascii="Times New Roman" w:eastAsia="Times New Roman" w:hAnsi="Times New Roman" w:cs="Times New Roman"/>
          <w:lang w:eastAsia="ru-RU"/>
        </w:rPr>
        <w:t xml:space="preserve">№ </w:t>
      </w:r>
      <w:r w:rsidR="00C56858">
        <w:rPr>
          <w:rFonts w:ascii="Times New Roman" w:eastAsia="Times New Roman" w:hAnsi="Times New Roman" w:cs="Times New Roman"/>
          <w:lang w:eastAsia="ru-RU"/>
        </w:rPr>
        <w:t>_____</w:t>
      </w:r>
      <w:r w:rsidR="00060333">
        <w:rPr>
          <w:rFonts w:ascii="Times New Roman" w:eastAsia="Times New Roman" w:hAnsi="Times New Roman" w:cs="Times New Roman"/>
          <w:lang w:eastAsia="ru-RU"/>
        </w:rPr>
        <w:t>/</w:t>
      </w:r>
      <w:r w:rsidR="00203E4D">
        <w:rPr>
          <w:rFonts w:ascii="Times New Roman" w:eastAsia="Times New Roman" w:hAnsi="Times New Roman" w:cs="Times New Roman"/>
          <w:lang w:eastAsia="ru-RU"/>
        </w:rPr>
        <w:t>21</w:t>
      </w:r>
      <w:r w:rsidR="00060333">
        <w:rPr>
          <w:rFonts w:ascii="Times New Roman" w:eastAsia="Times New Roman" w:hAnsi="Times New Roman" w:cs="Times New Roman"/>
          <w:lang w:eastAsia="ru-RU"/>
        </w:rPr>
        <w:t>-ТСКР</w:t>
      </w:r>
      <w:r w:rsidR="0036258F">
        <w:rPr>
          <w:rFonts w:ascii="Times New Roman" w:eastAsia="Times New Roman" w:hAnsi="Times New Roman" w:cs="Times New Roman"/>
          <w:lang w:eastAsia="ru-RU"/>
        </w:rPr>
        <w:t xml:space="preserve"> </w:t>
      </w:r>
      <w:r w:rsidR="00E70CB3">
        <w:rPr>
          <w:rFonts w:ascii="Times New Roman" w:eastAsia="Times New Roman" w:hAnsi="Times New Roman" w:cs="Times New Roman"/>
          <w:lang w:eastAsia="ru-RU"/>
        </w:rPr>
        <w:t xml:space="preserve">от </w:t>
      </w:r>
      <w:r w:rsidR="00C56858">
        <w:rPr>
          <w:rFonts w:ascii="Times New Roman" w:eastAsia="Times New Roman" w:hAnsi="Times New Roman" w:cs="Times New Roman"/>
          <w:lang w:eastAsia="ru-RU"/>
        </w:rPr>
        <w:t>______</w:t>
      </w:r>
      <w:r w:rsidR="00203E4D">
        <w:rPr>
          <w:rFonts w:ascii="Times New Roman" w:eastAsia="Times New Roman" w:hAnsi="Times New Roman" w:cs="Times New Roman"/>
          <w:lang w:eastAsia="ru-RU"/>
        </w:rPr>
        <w:t>2021</w:t>
      </w:r>
      <w:r w:rsidR="00E70CB3">
        <w:rPr>
          <w:rFonts w:ascii="Times New Roman" w:eastAsia="Times New Roman" w:hAnsi="Times New Roman" w:cs="Times New Roman"/>
          <w:lang w:eastAsia="ru-RU"/>
        </w:rPr>
        <w:t xml:space="preserve"> г.</w:t>
      </w:r>
    </w:p>
    <w:p w:rsidR="005734DF" w:rsidRPr="00A755AB" w:rsidRDefault="00A65BE1" w:rsidP="00865F69">
      <w:pPr>
        <w:tabs>
          <w:tab w:val="right" w:pos="9355"/>
        </w:tabs>
        <w:spacing w:after="0" w:line="240" w:lineRule="auto"/>
        <w:jc w:val="center"/>
        <w:rPr>
          <w:rFonts w:ascii="Times New Roman" w:eastAsia="Times New Roman" w:hAnsi="Times New Roman" w:cs="Times New Roman"/>
          <w:lang w:eastAsia="ru-RU"/>
        </w:rPr>
      </w:pPr>
      <w:r w:rsidRPr="00A65BE1">
        <w:rPr>
          <w:rFonts w:ascii="Times New Roman" w:eastAsia="Times New Roman" w:hAnsi="Times New Roman" w:cs="Times New Roman"/>
          <w:lang w:eastAsia="ru-RU"/>
        </w:rPr>
        <w:t xml:space="preserve"> </w:t>
      </w:r>
    </w:p>
    <w:tbl>
      <w:tblPr>
        <w:tblW w:w="28918" w:type="dxa"/>
        <w:tblInd w:w="675" w:type="dxa"/>
        <w:tblLook w:val="04A0" w:firstRow="1" w:lastRow="0" w:firstColumn="1" w:lastColumn="0" w:noHBand="0" w:noVBand="1"/>
      </w:tblPr>
      <w:tblGrid>
        <w:gridCol w:w="14459"/>
        <w:gridCol w:w="14459"/>
      </w:tblGrid>
      <w:tr w:rsidR="00865F69" w:rsidRPr="00A755AB" w:rsidTr="00865F69">
        <w:trPr>
          <w:trHeight w:val="360"/>
        </w:trPr>
        <w:tc>
          <w:tcPr>
            <w:tcW w:w="14459" w:type="dxa"/>
            <w:tcBorders>
              <w:top w:val="nil"/>
              <w:left w:val="nil"/>
              <w:bottom w:val="nil"/>
              <w:right w:val="nil"/>
            </w:tcBorders>
            <w:shd w:val="clear" w:color="auto" w:fill="auto"/>
            <w:noWrap/>
            <w:vAlign w:val="bottom"/>
            <w:hideMark/>
          </w:tcPr>
          <w:p w:rsidR="00865F69" w:rsidRPr="00A755AB" w:rsidRDefault="00865F69" w:rsidP="00A755AB">
            <w:pPr>
              <w:tabs>
                <w:tab w:val="right" w:pos="9355"/>
              </w:tabs>
              <w:spacing w:after="0" w:line="240" w:lineRule="auto"/>
              <w:ind w:firstLine="567"/>
              <w:jc w:val="center"/>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(ФОРМА)</w:t>
            </w:r>
          </w:p>
          <w:p w:rsidR="00865F69" w:rsidRPr="00A755AB" w:rsidRDefault="00865F69" w:rsidP="00A755AB">
            <w:pPr>
              <w:tabs>
                <w:tab w:val="left" w:pos="5670"/>
              </w:tabs>
              <w:spacing w:after="0" w:line="240" w:lineRule="auto"/>
              <w:jc w:val="center"/>
              <w:rPr>
                <w:rFonts w:ascii="Times New Roman" w:eastAsia="Times New Roman" w:hAnsi="Times New Roman" w:cs="Times New Roman"/>
                <w:i/>
                <w:lang w:eastAsia="ru-RU"/>
              </w:rPr>
            </w:pPr>
            <w:r w:rsidRPr="00A755AB">
              <w:rPr>
                <w:rFonts w:ascii="Times New Roman" w:eastAsia="Times New Roman" w:hAnsi="Times New Roman" w:cs="Times New Roman"/>
                <w:i/>
                <w:lang w:eastAsia="ru-RU"/>
              </w:rPr>
              <w:t>--------------------------------------------------начало формы------------------------------------------------</w:t>
            </w:r>
          </w:p>
          <w:p w:rsidR="00865F69" w:rsidRPr="00A755AB" w:rsidRDefault="00865F69" w:rsidP="00A755AB">
            <w:pPr>
              <w:tabs>
                <w:tab w:val="right" w:pos="9355"/>
              </w:tabs>
              <w:spacing w:after="0" w:line="240" w:lineRule="auto"/>
              <w:ind w:firstLine="567"/>
              <w:jc w:val="center"/>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Отчет о расходах</w:t>
            </w:r>
          </w:p>
          <w:p w:rsidR="00865F69" w:rsidRPr="00A755AB" w:rsidRDefault="00865F69" w:rsidP="00A755AB">
            <w:pPr>
              <w:tabs>
                <w:tab w:val="right" w:pos="9355"/>
              </w:tabs>
              <w:spacing w:after="0" w:line="240" w:lineRule="auto"/>
              <w:ind w:firstLine="567"/>
              <w:jc w:val="center"/>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по договору поставки от __.__.</w:t>
            </w:r>
            <w:r w:rsidR="00203E4D">
              <w:rPr>
                <w:rFonts w:ascii="Times New Roman" w:eastAsia="Times New Roman" w:hAnsi="Times New Roman" w:cs="Times New Roman"/>
                <w:lang w:eastAsia="ru-RU"/>
              </w:rPr>
              <w:t>20</w:t>
            </w:r>
            <w:r w:rsidRPr="00A755AB">
              <w:rPr>
                <w:rFonts w:ascii="Times New Roman" w:eastAsia="Times New Roman" w:hAnsi="Times New Roman" w:cs="Times New Roman"/>
                <w:lang w:eastAsia="ru-RU"/>
              </w:rPr>
              <w:t>_ №___________</w:t>
            </w:r>
          </w:p>
        </w:tc>
        <w:tc>
          <w:tcPr>
            <w:tcW w:w="14459" w:type="dxa"/>
            <w:tcBorders>
              <w:top w:val="nil"/>
              <w:left w:val="nil"/>
              <w:bottom w:val="nil"/>
              <w:right w:val="nil"/>
            </w:tcBorders>
          </w:tcPr>
          <w:p w:rsidR="00865F69" w:rsidRPr="00A755AB" w:rsidRDefault="00865F69" w:rsidP="00A755AB">
            <w:pPr>
              <w:tabs>
                <w:tab w:val="right" w:pos="9355"/>
              </w:tabs>
              <w:spacing w:after="0" w:line="240" w:lineRule="auto"/>
              <w:ind w:firstLine="567"/>
              <w:jc w:val="center"/>
              <w:rPr>
                <w:rFonts w:ascii="Times New Roman" w:eastAsia="Times New Roman" w:hAnsi="Times New Roman" w:cs="Times New Roman"/>
                <w:lang w:eastAsia="ru-RU"/>
              </w:rPr>
            </w:pPr>
          </w:p>
        </w:tc>
      </w:tr>
      <w:tr w:rsidR="00865F69" w:rsidRPr="00A755AB" w:rsidTr="00865F69">
        <w:trPr>
          <w:trHeight w:val="360"/>
        </w:trPr>
        <w:tc>
          <w:tcPr>
            <w:tcW w:w="14459" w:type="dxa"/>
            <w:tcBorders>
              <w:top w:val="nil"/>
              <w:left w:val="nil"/>
              <w:bottom w:val="nil"/>
              <w:right w:val="nil"/>
            </w:tcBorders>
            <w:shd w:val="clear" w:color="auto" w:fill="auto"/>
            <w:noWrap/>
            <w:vAlign w:val="bottom"/>
            <w:hideMark/>
          </w:tcPr>
          <w:p w:rsidR="00865F69" w:rsidRPr="00A755AB" w:rsidRDefault="00865F69" w:rsidP="00A755AB">
            <w:pPr>
              <w:tabs>
                <w:tab w:val="right" w:pos="9355"/>
              </w:tabs>
              <w:spacing w:after="0" w:line="240" w:lineRule="auto"/>
              <w:ind w:firstLine="567"/>
              <w:jc w:val="center"/>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 xml:space="preserve">между </w:t>
            </w:r>
            <w:r>
              <w:rPr>
                <w:rFonts w:ascii="Times New Roman" w:eastAsia="Times New Roman" w:hAnsi="Times New Roman" w:cs="Times New Roman"/>
                <w:lang w:eastAsia="ru-RU"/>
              </w:rPr>
              <w:t>ООО «</w:t>
            </w:r>
            <w:r w:rsidR="00203E4D">
              <w:rPr>
                <w:rFonts w:ascii="Times New Roman" w:eastAsia="Times New Roman" w:hAnsi="Times New Roman" w:cs="Times New Roman"/>
                <w:lang w:eastAsia="ru-RU"/>
              </w:rPr>
              <w:t>Газпром ГНП продажи</w:t>
            </w:r>
            <w:r>
              <w:rPr>
                <w:rFonts w:ascii="Times New Roman" w:eastAsia="Times New Roman" w:hAnsi="Times New Roman" w:cs="Times New Roman"/>
                <w:lang w:eastAsia="ru-RU"/>
              </w:rPr>
              <w:t>» и _________________</w:t>
            </w:r>
          </w:p>
          <w:p w:rsidR="00865F69" w:rsidRPr="00A755AB" w:rsidRDefault="00865F69" w:rsidP="00A755AB">
            <w:pPr>
              <w:tabs>
                <w:tab w:val="right" w:pos="9355"/>
              </w:tabs>
              <w:spacing w:after="0" w:line="240" w:lineRule="auto"/>
              <w:ind w:firstLine="567"/>
              <w:jc w:val="center"/>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за ________ 20___ года</w:t>
            </w:r>
          </w:p>
          <w:p w:rsidR="00865F69" w:rsidRDefault="00865F69" w:rsidP="00A755AB">
            <w:pPr>
              <w:tabs>
                <w:tab w:val="right" w:pos="9355"/>
              </w:tabs>
              <w:spacing w:after="0" w:line="240" w:lineRule="auto"/>
              <w:ind w:firstLine="567"/>
              <w:jc w:val="center"/>
              <w:rPr>
                <w:rFonts w:ascii="Times New Roman" w:eastAsia="Times New Roman" w:hAnsi="Times New Roman" w:cs="Times New Roman"/>
                <w:lang w:eastAsia="ru-RU"/>
              </w:rPr>
            </w:pPr>
          </w:p>
          <w:p w:rsidR="00865F69" w:rsidRDefault="00865F69" w:rsidP="00526F96">
            <w:pPr>
              <w:tabs>
                <w:tab w:val="right" w:pos="935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 __________</w:t>
            </w:r>
            <w:proofErr w:type="gramStart"/>
            <w:r>
              <w:rPr>
                <w:rFonts w:ascii="Times New Roman" w:eastAsia="Times New Roman" w:hAnsi="Times New Roman" w:cs="Times New Roman"/>
                <w:lang w:eastAsia="ru-RU"/>
              </w:rPr>
              <w:t xml:space="preserve">_  </w:t>
            </w:r>
            <w:r w:rsidR="00203E4D">
              <w:rPr>
                <w:rFonts w:ascii="Times New Roman" w:eastAsia="Times New Roman" w:hAnsi="Times New Roman" w:cs="Times New Roman"/>
                <w:lang w:eastAsia="ru-RU"/>
              </w:rPr>
              <w:t>20</w:t>
            </w:r>
            <w:proofErr w:type="gramEnd"/>
            <w:r>
              <w:rPr>
                <w:rFonts w:ascii="Times New Roman" w:eastAsia="Times New Roman" w:hAnsi="Times New Roman" w:cs="Times New Roman"/>
                <w:lang w:eastAsia="ru-RU"/>
              </w:rPr>
              <w:t>__ г.</w:t>
            </w:r>
          </w:p>
          <w:p w:rsidR="00865F69" w:rsidRPr="00A755AB" w:rsidRDefault="00865F69" w:rsidP="00526F96">
            <w:pPr>
              <w:tabs>
                <w:tab w:val="right" w:pos="9355"/>
              </w:tabs>
              <w:spacing w:after="0" w:line="240" w:lineRule="auto"/>
              <w:rPr>
                <w:rFonts w:ascii="Times New Roman" w:eastAsia="Times New Roman" w:hAnsi="Times New Roman" w:cs="Times New Roman"/>
                <w:lang w:eastAsia="ru-RU"/>
              </w:rPr>
            </w:pPr>
          </w:p>
        </w:tc>
        <w:tc>
          <w:tcPr>
            <w:tcW w:w="14459" w:type="dxa"/>
            <w:tcBorders>
              <w:top w:val="nil"/>
              <w:left w:val="nil"/>
              <w:bottom w:val="nil"/>
              <w:right w:val="nil"/>
            </w:tcBorders>
          </w:tcPr>
          <w:p w:rsidR="00865F69" w:rsidRPr="00A755AB" w:rsidRDefault="00865F69" w:rsidP="00A755AB">
            <w:pPr>
              <w:tabs>
                <w:tab w:val="right" w:pos="9355"/>
              </w:tabs>
              <w:spacing w:after="0" w:line="240" w:lineRule="auto"/>
              <w:ind w:firstLine="567"/>
              <w:jc w:val="center"/>
              <w:rPr>
                <w:rFonts w:ascii="Times New Roman" w:eastAsia="Times New Roman" w:hAnsi="Times New Roman" w:cs="Times New Roman"/>
                <w:lang w:eastAsia="ru-RU"/>
              </w:rPr>
            </w:pPr>
          </w:p>
        </w:tc>
      </w:tr>
      <w:tr w:rsidR="00865F69" w:rsidRPr="00A755AB" w:rsidTr="00865F69">
        <w:trPr>
          <w:trHeight w:val="360"/>
        </w:trPr>
        <w:tc>
          <w:tcPr>
            <w:tcW w:w="14459" w:type="dxa"/>
            <w:tcBorders>
              <w:top w:val="nil"/>
              <w:left w:val="nil"/>
              <w:bottom w:val="nil"/>
              <w:right w:val="nil"/>
            </w:tcBorders>
            <w:shd w:val="clear" w:color="auto" w:fill="auto"/>
            <w:noWrap/>
            <w:vAlign w:val="bottom"/>
            <w:hideMark/>
          </w:tcPr>
          <w:p w:rsidR="00865F69" w:rsidRPr="00A755AB" w:rsidRDefault="00865F69" w:rsidP="00C5023F">
            <w:pPr>
              <w:tabs>
                <w:tab w:val="right" w:pos="9355"/>
              </w:tabs>
              <w:spacing w:after="0" w:line="240" w:lineRule="auto"/>
              <w:ind w:firstLine="1310"/>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ООО «</w:t>
            </w:r>
            <w:r w:rsidR="00203E4D">
              <w:rPr>
                <w:rFonts w:ascii="Times New Roman" w:eastAsia="Times New Roman" w:hAnsi="Times New Roman" w:cs="Times New Roman"/>
                <w:lang w:eastAsia="ru-RU"/>
              </w:rPr>
              <w:t>Газпром ГНП продажи</w:t>
            </w:r>
            <w:r w:rsidRPr="00A755AB">
              <w:rPr>
                <w:rFonts w:ascii="Times New Roman" w:eastAsia="Times New Roman" w:hAnsi="Times New Roman" w:cs="Times New Roman"/>
                <w:lang w:eastAsia="ru-RU"/>
              </w:rPr>
              <w:t>», именуемое в дальнейшем «Поставщик», представляет, а ______________________________, именуемое в дальнейшем «Покупатель», принимает настоящий Отчет о расходах.</w:t>
            </w:r>
          </w:p>
        </w:tc>
        <w:tc>
          <w:tcPr>
            <w:tcW w:w="14459" w:type="dxa"/>
            <w:tcBorders>
              <w:top w:val="nil"/>
              <w:left w:val="nil"/>
              <w:bottom w:val="nil"/>
              <w:right w:val="nil"/>
            </w:tcBorders>
          </w:tcPr>
          <w:p w:rsidR="00865F69" w:rsidRPr="00A755AB" w:rsidRDefault="00865F69" w:rsidP="00C5023F">
            <w:pPr>
              <w:tabs>
                <w:tab w:val="right" w:pos="9355"/>
              </w:tabs>
              <w:spacing w:after="0" w:line="240" w:lineRule="auto"/>
              <w:ind w:firstLine="1310"/>
              <w:jc w:val="both"/>
              <w:rPr>
                <w:rFonts w:ascii="Times New Roman" w:eastAsia="Times New Roman" w:hAnsi="Times New Roman" w:cs="Times New Roman"/>
                <w:lang w:eastAsia="ru-RU"/>
              </w:rPr>
            </w:pPr>
          </w:p>
        </w:tc>
      </w:tr>
    </w:tbl>
    <w:p w:rsidR="00A755AB" w:rsidRPr="00A755AB" w:rsidRDefault="00A755AB" w:rsidP="00A755AB">
      <w:pPr>
        <w:numPr>
          <w:ilvl w:val="0"/>
          <w:numId w:val="24"/>
        </w:numPr>
        <w:tabs>
          <w:tab w:val="left" w:pos="1701"/>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Услуги третьих лиц, приобретаемые Поставщиком от своего имени в интересах Покупателя, подлежащие возмещению:</w:t>
      </w:r>
    </w:p>
    <w:tbl>
      <w:tblPr>
        <w:tblW w:w="14459" w:type="dxa"/>
        <w:tblInd w:w="675" w:type="dxa"/>
        <w:tblLayout w:type="fixed"/>
        <w:tblLook w:val="04A0" w:firstRow="1" w:lastRow="0" w:firstColumn="1" w:lastColumn="0" w:noHBand="0" w:noVBand="1"/>
      </w:tblPr>
      <w:tblGrid>
        <w:gridCol w:w="567"/>
        <w:gridCol w:w="2835"/>
        <w:gridCol w:w="1554"/>
        <w:gridCol w:w="1140"/>
        <w:gridCol w:w="992"/>
        <w:gridCol w:w="1559"/>
        <w:gridCol w:w="1701"/>
        <w:gridCol w:w="2268"/>
        <w:gridCol w:w="1843"/>
      </w:tblGrid>
      <w:tr w:rsidR="00A755AB" w:rsidRPr="00A755AB" w:rsidTr="00A755AB">
        <w:trPr>
          <w:trHeight w:val="122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5AB" w:rsidRPr="00A755AB" w:rsidRDefault="00A755AB" w:rsidP="00A755AB">
            <w:pPr>
              <w:spacing w:after="0" w:line="240" w:lineRule="auto"/>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 п/п</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755AB" w:rsidRPr="00A755AB" w:rsidRDefault="00A755AB" w:rsidP="00A755AB">
            <w:pPr>
              <w:spacing w:after="0" w:line="240" w:lineRule="auto"/>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Наименование затрат, произведенных за счет средств Покупателя</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A755AB" w:rsidRPr="00A755AB" w:rsidRDefault="00A755AB" w:rsidP="00A755AB">
            <w:pPr>
              <w:spacing w:after="0" w:line="240" w:lineRule="auto"/>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Номер и дата счет-фактуры Поставщика</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755AB" w:rsidRPr="00A755AB" w:rsidRDefault="00A755AB" w:rsidP="00A755AB">
            <w:pPr>
              <w:spacing w:after="0" w:line="240" w:lineRule="auto"/>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Сумма затрат без учета НДС,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755AB" w:rsidRPr="00A755AB" w:rsidRDefault="00A755AB" w:rsidP="00A755AB">
            <w:pPr>
              <w:spacing w:after="0" w:line="240" w:lineRule="auto"/>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НДС,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755AB" w:rsidRPr="00A755AB" w:rsidRDefault="00A755AB" w:rsidP="00A755AB">
            <w:pPr>
              <w:spacing w:after="0" w:line="240" w:lineRule="auto"/>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Всего с учетом НДС,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55AB" w:rsidRPr="00A755AB" w:rsidRDefault="00A755AB" w:rsidP="00A755AB">
            <w:pPr>
              <w:spacing w:after="0" w:line="240" w:lineRule="auto"/>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Наименование фактического Поставщика услуг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755AB" w:rsidRPr="00A755AB" w:rsidRDefault="00A755AB" w:rsidP="00A755AB">
            <w:pPr>
              <w:spacing w:after="0" w:line="240" w:lineRule="auto"/>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Номер и дата счет-фактуры от фактического Поставщика услуг</w:t>
            </w:r>
          </w:p>
        </w:tc>
        <w:tc>
          <w:tcPr>
            <w:tcW w:w="1843" w:type="dxa"/>
            <w:tcBorders>
              <w:top w:val="single" w:sz="4" w:space="0" w:color="auto"/>
              <w:left w:val="nil"/>
              <w:bottom w:val="single" w:sz="4" w:space="0" w:color="auto"/>
              <w:right w:val="single" w:sz="4" w:space="0" w:color="auto"/>
            </w:tcBorders>
            <w:vAlign w:val="center"/>
          </w:tcPr>
          <w:p w:rsidR="00A755AB" w:rsidRPr="00A755AB" w:rsidRDefault="00A755AB" w:rsidP="00A755AB">
            <w:pPr>
              <w:spacing w:after="0" w:line="240" w:lineRule="auto"/>
              <w:jc w:val="center"/>
              <w:rPr>
                <w:rFonts w:ascii="Times New Roman" w:eastAsia="Times New Roman" w:hAnsi="Times New Roman" w:cs="Times New Roman"/>
                <w:b/>
                <w:bCs/>
                <w:lang w:eastAsia="ru-RU"/>
              </w:rPr>
            </w:pPr>
            <w:r w:rsidRPr="00A755AB">
              <w:rPr>
                <w:rFonts w:ascii="Times New Roman" w:eastAsia="Times New Roman" w:hAnsi="Times New Roman" w:cs="Times New Roman"/>
                <w:b/>
                <w:bCs/>
                <w:lang w:eastAsia="ru-RU"/>
              </w:rPr>
              <w:t>Примечание</w:t>
            </w:r>
          </w:p>
        </w:tc>
      </w:tr>
      <w:tr w:rsidR="00A755AB" w:rsidRPr="00A755AB" w:rsidTr="00A755AB">
        <w:trPr>
          <w:trHeight w:val="31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5AB" w:rsidRPr="00A755AB" w:rsidRDefault="00A755AB" w:rsidP="00A755AB">
            <w:pPr>
              <w:spacing w:after="0" w:line="240" w:lineRule="auto"/>
              <w:ind w:firstLine="567"/>
              <w:jc w:val="center"/>
              <w:rPr>
                <w:rFonts w:ascii="Times New Roman" w:eastAsia="Times New Roman" w:hAnsi="Times New Roman" w:cs="Times New Roman"/>
                <w:b/>
                <w:bCs/>
                <w:lang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A755AB" w:rsidRPr="00A755AB" w:rsidRDefault="00A755AB" w:rsidP="00A755AB">
            <w:pPr>
              <w:spacing w:after="0" w:line="240" w:lineRule="auto"/>
              <w:ind w:firstLine="567"/>
              <w:jc w:val="center"/>
              <w:rPr>
                <w:rFonts w:ascii="Times New Roman" w:eastAsia="Times New Roman" w:hAnsi="Times New Roman" w:cs="Times New Roman"/>
                <w:b/>
                <w:bCs/>
                <w:lang w:eastAsia="ru-RU"/>
              </w:rPr>
            </w:pPr>
          </w:p>
        </w:tc>
        <w:tc>
          <w:tcPr>
            <w:tcW w:w="1554" w:type="dxa"/>
            <w:tcBorders>
              <w:top w:val="single" w:sz="4" w:space="0" w:color="auto"/>
              <w:left w:val="nil"/>
              <w:bottom w:val="single" w:sz="4" w:space="0" w:color="auto"/>
              <w:right w:val="single" w:sz="4" w:space="0" w:color="auto"/>
            </w:tcBorders>
            <w:shd w:val="clear" w:color="auto" w:fill="auto"/>
            <w:vAlign w:val="center"/>
          </w:tcPr>
          <w:p w:rsidR="00A755AB" w:rsidRPr="00A755AB" w:rsidRDefault="00A755AB" w:rsidP="00A755AB">
            <w:pPr>
              <w:spacing w:after="0" w:line="240" w:lineRule="auto"/>
              <w:ind w:firstLine="567"/>
              <w:jc w:val="center"/>
              <w:rPr>
                <w:rFonts w:ascii="Times New Roman" w:eastAsia="Times New Roman" w:hAnsi="Times New Roman" w:cs="Times New Roman"/>
                <w:b/>
                <w:bCs/>
                <w:lang w:eastAsia="ru-RU"/>
              </w:rPr>
            </w:pPr>
          </w:p>
        </w:tc>
        <w:tc>
          <w:tcPr>
            <w:tcW w:w="1140" w:type="dxa"/>
            <w:tcBorders>
              <w:top w:val="single" w:sz="4" w:space="0" w:color="auto"/>
              <w:left w:val="nil"/>
              <w:bottom w:val="single" w:sz="4" w:space="0" w:color="auto"/>
              <w:right w:val="single" w:sz="4" w:space="0" w:color="auto"/>
            </w:tcBorders>
            <w:shd w:val="clear" w:color="auto" w:fill="auto"/>
            <w:vAlign w:val="center"/>
          </w:tcPr>
          <w:p w:rsidR="00A755AB" w:rsidRPr="00A755AB" w:rsidRDefault="00A755AB" w:rsidP="00A755AB">
            <w:pPr>
              <w:spacing w:after="0" w:line="240" w:lineRule="auto"/>
              <w:ind w:firstLine="567"/>
              <w:jc w:val="center"/>
              <w:rPr>
                <w:rFonts w:ascii="Times New Roman" w:eastAsia="Times New Roman" w:hAnsi="Times New Roman" w:cs="Times New Roman"/>
                <w:b/>
                <w:bCs/>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55AB" w:rsidRPr="00A755AB" w:rsidRDefault="00A755AB" w:rsidP="00A755AB">
            <w:pPr>
              <w:spacing w:after="0" w:line="240" w:lineRule="auto"/>
              <w:ind w:firstLine="567"/>
              <w:jc w:val="center"/>
              <w:rPr>
                <w:rFonts w:ascii="Times New Roman" w:eastAsia="Times New Roman" w:hAnsi="Times New Roman" w:cs="Times New Roman"/>
                <w:b/>
                <w:bCs/>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755AB" w:rsidRPr="00A755AB" w:rsidRDefault="00A755AB" w:rsidP="00A755AB">
            <w:pPr>
              <w:spacing w:after="0" w:line="240" w:lineRule="auto"/>
              <w:ind w:firstLine="567"/>
              <w:jc w:val="center"/>
              <w:rPr>
                <w:rFonts w:ascii="Times New Roman" w:eastAsia="Times New Roman" w:hAnsi="Times New Roman" w:cs="Times New Roman"/>
                <w:b/>
                <w:bCs/>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755AB" w:rsidRPr="00A755AB" w:rsidRDefault="00A755AB" w:rsidP="00A755AB">
            <w:pPr>
              <w:spacing w:after="0" w:line="240" w:lineRule="auto"/>
              <w:ind w:firstLine="567"/>
              <w:jc w:val="center"/>
              <w:rPr>
                <w:rFonts w:ascii="Times New Roman" w:eastAsia="Times New Roman" w:hAnsi="Times New Roman" w:cs="Times New Roman"/>
                <w:b/>
                <w:bCs/>
                <w:lang w:eastAsia="ru-RU"/>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A755AB" w:rsidRPr="00A755AB" w:rsidRDefault="00A755AB" w:rsidP="00A755AB">
            <w:pPr>
              <w:spacing w:after="0" w:line="240" w:lineRule="auto"/>
              <w:ind w:firstLine="567"/>
              <w:jc w:val="center"/>
              <w:rPr>
                <w:rFonts w:ascii="Times New Roman" w:eastAsia="Times New Roman" w:hAnsi="Times New Roman" w:cs="Times New Roman"/>
                <w:b/>
                <w:bCs/>
                <w:lang w:eastAsia="ru-RU"/>
              </w:rPr>
            </w:pPr>
          </w:p>
        </w:tc>
        <w:tc>
          <w:tcPr>
            <w:tcW w:w="1843" w:type="dxa"/>
            <w:tcBorders>
              <w:top w:val="single" w:sz="4" w:space="0" w:color="auto"/>
              <w:left w:val="nil"/>
              <w:bottom w:val="single" w:sz="4" w:space="0" w:color="auto"/>
              <w:right w:val="single" w:sz="4" w:space="0" w:color="auto"/>
            </w:tcBorders>
            <w:vAlign w:val="center"/>
          </w:tcPr>
          <w:p w:rsidR="00A755AB" w:rsidRPr="00A755AB" w:rsidRDefault="00A755AB" w:rsidP="00A755AB">
            <w:pPr>
              <w:spacing w:after="0" w:line="240" w:lineRule="auto"/>
              <w:ind w:firstLine="567"/>
              <w:jc w:val="center"/>
              <w:rPr>
                <w:rFonts w:ascii="Times New Roman" w:eastAsia="Times New Roman" w:hAnsi="Times New Roman" w:cs="Times New Roman"/>
                <w:b/>
                <w:bCs/>
                <w:lang w:eastAsia="ru-RU"/>
              </w:rPr>
            </w:pPr>
          </w:p>
        </w:tc>
      </w:tr>
    </w:tbl>
    <w:p w:rsidR="00A755AB" w:rsidRPr="00A755AB" w:rsidRDefault="00A755AB" w:rsidP="00A755AB">
      <w:pPr>
        <w:numPr>
          <w:ilvl w:val="0"/>
          <w:numId w:val="24"/>
        </w:numPr>
        <w:tabs>
          <w:tab w:val="left" w:pos="1701"/>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Всего по настоящему Отчету Поставщиком от своего имени в интересах Покупателя приобретены услуги у третьих лиц, подлежащие возмещению Покупателем, на общую сумму _________ руб., в т. ч. НДС (</w:t>
      </w:r>
      <w:r w:rsidR="00325B3E">
        <w:rPr>
          <w:rFonts w:ascii="Times New Roman" w:eastAsia="Times New Roman" w:hAnsi="Times New Roman" w:cs="Times New Roman"/>
          <w:lang w:eastAsia="ru-RU"/>
        </w:rPr>
        <w:t>20%</w:t>
      </w:r>
      <w:r w:rsidRPr="00A755AB">
        <w:rPr>
          <w:rFonts w:ascii="Times New Roman" w:eastAsia="Times New Roman" w:hAnsi="Times New Roman" w:cs="Times New Roman"/>
          <w:lang w:eastAsia="ru-RU"/>
        </w:rPr>
        <w:t>) _________ руб.</w:t>
      </w:r>
    </w:p>
    <w:p w:rsidR="00A755AB" w:rsidRPr="00A755AB" w:rsidRDefault="00A755AB" w:rsidP="00A755AB">
      <w:pPr>
        <w:numPr>
          <w:ilvl w:val="0"/>
          <w:numId w:val="24"/>
        </w:numPr>
        <w:tabs>
          <w:tab w:val="left" w:pos="1701"/>
        </w:tabs>
        <w:spacing w:after="0" w:line="240" w:lineRule="auto"/>
        <w:ind w:left="0" w:firstLine="709"/>
        <w:jc w:val="both"/>
        <w:rPr>
          <w:rFonts w:ascii="Times New Roman" w:eastAsia="Times New Roman" w:hAnsi="Times New Roman" w:cs="Times New Roman"/>
          <w:lang w:eastAsia="ru-RU"/>
        </w:rPr>
      </w:pPr>
      <w:r w:rsidRPr="00A755AB">
        <w:rPr>
          <w:rFonts w:ascii="Times New Roman" w:eastAsia="Times New Roman" w:hAnsi="Times New Roman" w:cs="Times New Roman"/>
          <w:lang w:eastAsia="ru-RU"/>
        </w:rPr>
        <w:t>Настоящий Отчет является основанием для выплаты вознаграждения в сумме ________ руб., в том числе НДС _____________ руб. по Акту от _</w:t>
      </w:r>
      <w:proofErr w:type="gramStart"/>
      <w:r w:rsidRPr="00A755AB">
        <w:rPr>
          <w:rFonts w:ascii="Times New Roman" w:eastAsia="Times New Roman" w:hAnsi="Times New Roman" w:cs="Times New Roman"/>
          <w:lang w:eastAsia="ru-RU"/>
        </w:rPr>
        <w:t>_._</w:t>
      </w:r>
      <w:proofErr w:type="gramEnd"/>
      <w:r w:rsidRPr="00A755AB">
        <w:rPr>
          <w:rFonts w:ascii="Times New Roman" w:eastAsia="Times New Roman" w:hAnsi="Times New Roman" w:cs="Times New Roman"/>
          <w:lang w:eastAsia="ru-RU"/>
        </w:rPr>
        <w:t>_.</w:t>
      </w:r>
      <w:r w:rsidR="00203E4D">
        <w:rPr>
          <w:rFonts w:ascii="Times New Roman" w:eastAsia="Times New Roman" w:hAnsi="Times New Roman" w:cs="Times New Roman"/>
          <w:lang w:eastAsia="ru-RU"/>
        </w:rPr>
        <w:t>20</w:t>
      </w:r>
      <w:r w:rsidRPr="00A755AB">
        <w:rPr>
          <w:rFonts w:ascii="Times New Roman" w:eastAsia="Times New Roman" w:hAnsi="Times New Roman" w:cs="Times New Roman"/>
          <w:lang w:eastAsia="ru-RU"/>
        </w:rPr>
        <w:t>_ №______.</w:t>
      </w:r>
    </w:p>
    <w:tbl>
      <w:tblPr>
        <w:tblW w:w="14992" w:type="dxa"/>
        <w:tblLook w:val="01E0" w:firstRow="1" w:lastRow="1" w:firstColumn="1" w:lastColumn="1" w:noHBand="0" w:noVBand="0"/>
      </w:tblPr>
      <w:tblGrid>
        <w:gridCol w:w="8472"/>
        <w:gridCol w:w="6520"/>
      </w:tblGrid>
      <w:tr w:rsidR="00A755AB" w:rsidRPr="00A755AB" w:rsidTr="00A755AB">
        <w:trPr>
          <w:trHeight w:val="601"/>
        </w:trPr>
        <w:tc>
          <w:tcPr>
            <w:tcW w:w="8472" w:type="dxa"/>
          </w:tcPr>
          <w:p w:rsidR="00A755AB" w:rsidRPr="00A755AB" w:rsidRDefault="00A755AB" w:rsidP="00A755AB">
            <w:pPr>
              <w:spacing w:after="0" w:line="240" w:lineRule="auto"/>
              <w:ind w:firstLine="567"/>
              <w:jc w:val="both"/>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Поставщик:                                                  Покупатель:</w:t>
            </w:r>
          </w:p>
        </w:tc>
        <w:tc>
          <w:tcPr>
            <w:tcW w:w="6520" w:type="dxa"/>
          </w:tcPr>
          <w:p w:rsidR="00A755AB" w:rsidRPr="00A755AB" w:rsidRDefault="00A755AB" w:rsidP="00A755AB">
            <w:pPr>
              <w:spacing w:after="0" w:line="240" w:lineRule="auto"/>
              <w:ind w:firstLine="567"/>
              <w:jc w:val="both"/>
              <w:rPr>
                <w:rFonts w:ascii="Times New Roman" w:eastAsia="Times New Roman" w:hAnsi="Times New Roman" w:cs="Times New Roman"/>
                <w:b/>
                <w:lang w:eastAsia="ru-RU"/>
              </w:rPr>
            </w:pPr>
          </w:p>
          <w:p w:rsidR="00A755AB" w:rsidRPr="00A755AB" w:rsidRDefault="00A755AB" w:rsidP="00A755AB">
            <w:pPr>
              <w:spacing w:after="0" w:line="240" w:lineRule="auto"/>
              <w:ind w:firstLine="34"/>
              <w:jc w:val="both"/>
              <w:rPr>
                <w:rFonts w:ascii="Times New Roman" w:eastAsia="Times New Roman" w:hAnsi="Times New Roman" w:cs="Times New Roman"/>
                <w:b/>
                <w:lang w:eastAsia="ru-RU"/>
              </w:rPr>
            </w:pPr>
          </w:p>
        </w:tc>
      </w:tr>
    </w:tbl>
    <w:p w:rsidR="00A755AB" w:rsidRPr="00A755AB" w:rsidRDefault="00A755AB" w:rsidP="00A755AB">
      <w:pPr>
        <w:tabs>
          <w:tab w:val="left" w:pos="5670"/>
        </w:tabs>
        <w:spacing w:after="0" w:line="240" w:lineRule="auto"/>
        <w:jc w:val="center"/>
        <w:rPr>
          <w:rFonts w:ascii="Times New Roman" w:eastAsia="Times New Roman" w:hAnsi="Times New Roman" w:cs="Times New Roman"/>
          <w:i/>
          <w:lang w:eastAsia="ru-RU"/>
        </w:rPr>
      </w:pPr>
      <w:r w:rsidRPr="00A755AB">
        <w:rPr>
          <w:rFonts w:ascii="Times New Roman" w:eastAsia="Times New Roman" w:hAnsi="Times New Roman" w:cs="Times New Roman"/>
          <w:i/>
          <w:lang w:eastAsia="ru-RU"/>
        </w:rPr>
        <w:t>--------------------------------------------------окончание формы--------------------------------------------</w:t>
      </w:r>
    </w:p>
    <w:p w:rsidR="00A755AB" w:rsidRPr="00A755AB" w:rsidRDefault="00A755AB" w:rsidP="00A755AB">
      <w:pPr>
        <w:tabs>
          <w:tab w:val="left" w:pos="5670"/>
        </w:tabs>
        <w:spacing w:after="0" w:line="240" w:lineRule="auto"/>
        <w:jc w:val="both"/>
        <w:rPr>
          <w:rFonts w:ascii="Times New Roman" w:eastAsia="Times New Roman" w:hAnsi="Times New Roman" w:cs="Times New Roman"/>
          <w:b/>
          <w:lang w:eastAsia="ru-RU"/>
        </w:rPr>
      </w:pPr>
    </w:p>
    <w:p w:rsidR="00A755AB" w:rsidRDefault="00A755AB" w:rsidP="00A755AB">
      <w:pPr>
        <w:tabs>
          <w:tab w:val="left" w:pos="4962"/>
        </w:tabs>
        <w:spacing w:after="0" w:line="240" w:lineRule="auto"/>
        <w:jc w:val="both"/>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 xml:space="preserve">Поставщик: </w:t>
      </w:r>
      <w:r w:rsidRPr="00A755AB">
        <w:rPr>
          <w:rFonts w:ascii="Times New Roman" w:eastAsia="Times New Roman" w:hAnsi="Times New Roman" w:cs="Times New Roman"/>
          <w:b/>
          <w:lang w:eastAsia="ru-RU"/>
        </w:rPr>
        <w:tab/>
        <w:t>Покупатель:</w:t>
      </w:r>
    </w:p>
    <w:p w:rsidR="007E029B" w:rsidRDefault="007E029B" w:rsidP="00A755AB">
      <w:pPr>
        <w:tabs>
          <w:tab w:val="left" w:pos="4962"/>
        </w:tabs>
        <w:spacing w:after="0" w:line="240" w:lineRule="auto"/>
        <w:jc w:val="both"/>
        <w:rPr>
          <w:rFonts w:ascii="Times New Roman" w:eastAsia="Times New Roman" w:hAnsi="Times New Roman" w:cs="Times New Roman"/>
          <w:b/>
          <w:lang w:eastAsia="ru-RU"/>
        </w:rPr>
      </w:pPr>
    </w:p>
    <w:p w:rsidR="007E029B" w:rsidRDefault="007E029B" w:rsidP="00A755AB">
      <w:pPr>
        <w:tabs>
          <w:tab w:val="left" w:pos="4962"/>
        </w:tabs>
        <w:spacing w:after="0" w:line="240" w:lineRule="auto"/>
        <w:jc w:val="both"/>
        <w:rPr>
          <w:rFonts w:ascii="Times New Roman" w:eastAsia="Times New Roman" w:hAnsi="Times New Roman" w:cs="Times New Roman"/>
          <w:b/>
          <w:lang w:eastAsia="ru-RU"/>
        </w:rPr>
      </w:pPr>
    </w:p>
    <w:p w:rsidR="007E029B" w:rsidRDefault="007E029B" w:rsidP="00A755AB">
      <w:pPr>
        <w:tabs>
          <w:tab w:val="left" w:pos="4962"/>
        </w:tabs>
        <w:spacing w:after="0" w:line="240" w:lineRule="auto"/>
        <w:jc w:val="both"/>
        <w:rPr>
          <w:rFonts w:ascii="Times New Roman" w:eastAsia="Times New Roman" w:hAnsi="Times New Roman" w:cs="Times New Roman"/>
          <w:b/>
          <w:lang w:eastAsia="ru-RU"/>
        </w:rPr>
      </w:pPr>
    </w:p>
    <w:p w:rsidR="007E029B" w:rsidRPr="00A755AB" w:rsidRDefault="007E029B" w:rsidP="00A755AB">
      <w:pPr>
        <w:tabs>
          <w:tab w:val="left" w:pos="4962"/>
        </w:tabs>
        <w:spacing w:after="0" w:line="240" w:lineRule="auto"/>
        <w:jc w:val="both"/>
        <w:rPr>
          <w:rFonts w:ascii="Times New Roman" w:eastAsia="Times New Roman" w:hAnsi="Times New Roman" w:cs="Times New Roman"/>
          <w:b/>
          <w:lang w:eastAsia="ru-RU"/>
        </w:rPr>
      </w:pPr>
    </w:p>
    <w:tbl>
      <w:tblPr>
        <w:tblW w:w="9639" w:type="dxa"/>
        <w:tblInd w:w="108" w:type="dxa"/>
        <w:tblLayout w:type="fixed"/>
        <w:tblLook w:val="01E0" w:firstRow="1" w:lastRow="1" w:firstColumn="1" w:lastColumn="1" w:noHBand="0" w:noVBand="0"/>
      </w:tblPr>
      <w:tblGrid>
        <w:gridCol w:w="4820"/>
        <w:gridCol w:w="4819"/>
      </w:tblGrid>
      <w:tr w:rsidR="00A755AB" w:rsidRPr="00A755AB" w:rsidTr="00A755AB">
        <w:tc>
          <w:tcPr>
            <w:tcW w:w="4820" w:type="dxa"/>
            <w:shd w:val="clear" w:color="auto" w:fill="auto"/>
          </w:tcPr>
          <w:p w:rsidR="00A755AB" w:rsidRPr="00A755AB" w:rsidRDefault="00A755AB" w:rsidP="00A65BE1">
            <w:pPr>
              <w:widowControl w:val="0"/>
              <w:spacing w:after="0" w:line="240" w:lineRule="auto"/>
              <w:rPr>
                <w:rFonts w:ascii="Times New Roman" w:eastAsia="Times New Roman" w:hAnsi="Times New Roman" w:cs="Times New Roman"/>
                <w:b/>
                <w:snapToGrid w:val="0"/>
                <w:lang w:eastAsia="ru-RU"/>
              </w:rPr>
            </w:pPr>
            <w:r w:rsidRPr="00A755AB">
              <w:rPr>
                <w:rFonts w:ascii="Times New Roman" w:eastAsia="Times New Roman" w:hAnsi="Times New Roman" w:cs="Times New Roman"/>
                <w:b/>
                <w:snapToGrid w:val="0"/>
                <w:lang w:eastAsia="ru-RU"/>
              </w:rPr>
              <w:t>________________/</w:t>
            </w:r>
            <w:r w:rsidR="00E70CB3">
              <w:rPr>
                <w:rFonts w:ascii="Times New Roman" w:eastAsia="Times New Roman" w:hAnsi="Times New Roman" w:cs="Times New Roman"/>
                <w:b/>
                <w:snapToGrid w:val="0"/>
                <w:lang w:eastAsia="ru-RU"/>
              </w:rPr>
              <w:t>А.Г. Раваев</w:t>
            </w:r>
            <w:r w:rsidRPr="00A755AB">
              <w:rPr>
                <w:rFonts w:ascii="Times New Roman" w:eastAsia="Times New Roman" w:hAnsi="Times New Roman" w:cs="Times New Roman"/>
                <w:b/>
                <w:snapToGrid w:val="0"/>
                <w:lang w:eastAsia="ru-RU"/>
              </w:rPr>
              <w:t>/</w:t>
            </w:r>
          </w:p>
        </w:tc>
        <w:tc>
          <w:tcPr>
            <w:tcW w:w="4819" w:type="dxa"/>
            <w:shd w:val="clear" w:color="auto" w:fill="auto"/>
          </w:tcPr>
          <w:p w:rsidR="00A755AB" w:rsidRPr="00A755AB" w:rsidRDefault="00A755AB" w:rsidP="00C56858">
            <w:pPr>
              <w:spacing w:after="0" w:line="240" w:lineRule="auto"/>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________________/</w:t>
            </w:r>
            <w:r w:rsidR="00C56858">
              <w:rPr>
                <w:rFonts w:ascii="Times New Roman" w:eastAsia="Times New Roman" w:hAnsi="Times New Roman" w:cs="Times New Roman"/>
                <w:b/>
                <w:lang w:eastAsia="ru-RU"/>
              </w:rPr>
              <w:t>__________________</w:t>
            </w:r>
            <w:r w:rsidRPr="00A755AB">
              <w:rPr>
                <w:rFonts w:ascii="Times New Roman" w:eastAsia="Times New Roman" w:hAnsi="Times New Roman" w:cs="Times New Roman"/>
                <w:b/>
                <w:lang w:eastAsia="ru-RU"/>
              </w:rPr>
              <w:t>/</w:t>
            </w:r>
          </w:p>
        </w:tc>
      </w:tr>
    </w:tbl>
    <w:p w:rsidR="00A755AB" w:rsidRPr="00A755AB" w:rsidRDefault="00A755AB" w:rsidP="00A755AB">
      <w:pPr>
        <w:spacing w:after="0" w:line="240" w:lineRule="auto"/>
        <w:rPr>
          <w:rFonts w:ascii="Times New Roman" w:eastAsia="Times New Roman" w:hAnsi="Times New Roman" w:cs="Times New Roman"/>
          <w:b/>
          <w:color w:val="000000"/>
          <w:lang w:eastAsia="ru-RU"/>
        </w:rPr>
      </w:pPr>
    </w:p>
    <w:p w:rsidR="00A755AB" w:rsidRPr="00A755AB" w:rsidRDefault="00A755AB" w:rsidP="00A755AB">
      <w:pPr>
        <w:spacing w:after="0" w:line="240" w:lineRule="auto"/>
        <w:rPr>
          <w:rFonts w:ascii="Times New Roman" w:eastAsia="Times New Roman" w:hAnsi="Times New Roman" w:cs="Times New Roman"/>
          <w:lang w:eastAsia="ru-RU"/>
        </w:rPr>
      </w:pPr>
      <w:r w:rsidRPr="00A755AB">
        <w:rPr>
          <w:rFonts w:ascii="Times New Roman" w:eastAsia="Times New Roman" w:hAnsi="Times New Roman" w:cs="Times New Roman"/>
          <w:lang w:eastAsia="ru-RU"/>
        </w:rPr>
        <w:br w:type="page"/>
      </w:r>
    </w:p>
    <w:p w:rsidR="00A755AB" w:rsidRDefault="00A755AB" w:rsidP="00A755AB">
      <w:pPr>
        <w:spacing w:after="0" w:line="240" w:lineRule="auto"/>
        <w:rPr>
          <w:rFonts w:ascii="Times New Roman" w:eastAsia="Times New Roman" w:hAnsi="Times New Roman" w:cs="Times New Roman"/>
          <w:lang w:eastAsia="ru-RU"/>
        </w:rPr>
      </w:pPr>
    </w:p>
    <w:p w:rsidR="00C5023F" w:rsidRDefault="00C5023F" w:rsidP="00A755AB">
      <w:pPr>
        <w:spacing w:after="0" w:line="240" w:lineRule="auto"/>
        <w:rPr>
          <w:rFonts w:ascii="Times New Roman" w:eastAsia="Times New Roman" w:hAnsi="Times New Roman" w:cs="Times New Roman"/>
          <w:lang w:eastAsia="ru-RU"/>
        </w:rPr>
      </w:pPr>
    </w:p>
    <w:p w:rsidR="00C5023F" w:rsidRPr="00A755AB" w:rsidRDefault="00C5023F" w:rsidP="00C5023F">
      <w:pPr>
        <w:tabs>
          <w:tab w:val="right" w:pos="9355"/>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№5</w:t>
      </w:r>
    </w:p>
    <w:p w:rsidR="00C5023F" w:rsidRPr="00A755AB" w:rsidRDefault="00A123B9" w:rsidP="00C5023F">
      <w:pPr>
        <w:tabs>
          <w:tab w:val="right" w:pos="9355"/>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договору поставки </w:t>
      </w:r>
      <w:r w:rsidR="00060333">
        <w:rPr>
          <w:rFonts w:ascii="Times New Roman" w:eastAsia="Times New Roman" w:hAnsi="Times New Roman" w:cs="Times New Roman"/>
          <w:lang w:eastAsia="ru-RU"/>
        </w:rPr>
        <w:t xml:space="preserve">№ </w:t>
      </w:r>
      <w:r w:rsidR="00C56858">
        <w:rPr>
          <w:rFonts w:ascii="Times New Roman" w:eastAsia="Times New Roman" w:hAnsi="Times New Roman" w:cs="Times New Roman"/>
          <w:lang w:eastAsia="ru-RU"/>
        </w:rPr>
        <w:t>___</w:t>
      </w:r>
      <w:r w:rsidR="00060333">
        <w:rPr>
          <w:rFonts w:ascii="Times New Roman" w:eastAsia="Times New Roman" w:hAnsi="Times New Roman" w:cs="Times New Roman"/>
          <w:lang w:eastAsia="ru-RU"/>
        </w:rPr>
        <w:t>/</w:t>
      </w:r>
      <w:r w:rsidR="00203E4D">
        <w:rPr>
          <w:rFonts w:ascii="Times New Roman" w:eastAsia="Times New Roman" w:hAnsi="Times New Roman" w:cs="Times New Roman"/>
          <w:lang w:eastAsia="ru-RU"/>
        </w:rPr>
        <w:t>21</w:t>
      </w:r>
      <w:r w:rsidR="00060333">
        <w:rPr>
          <w:rFonts w:ascii="Times New Roman" w:eastAsia="Times New Roman" w:hAnsi="Times New Roman" w:cs="Times New Roman"/>
          <w:lang w:eastAsia="ru-RU"/>
        </w:rPr>
        <w:t>-ТСКР</w:t>
      </w:r>
      <w:r w:rsidR="0036258F">
        <w:rPr>
          <w:rFonts w:ascii="Times New Roman" w:eastAsia="Times New Roman" w:hAnsi="Times New Roman" w:cs="Times New Roman"/>
          <w:lang w:eastAsia="ru-RU"/>
        </w:rPr>
        <w:t xml:space="preserve"> </w:t>
      </w:r>
      <w:r w:rsidR="00E70CB3">
        <w:rPr>
          <w:rFonts w:ascii="Times New Roman" w:eastAsia="Times New Roman" w:hAnsi="Times New Roman" w:cs="Times New Roman"/>
          <w:lang w:eastAsia="ru-RU"/>
        </w:rPr>
        <w:t xml:space="preserve">от </w:t>
      </w:r>
      <w:r w:rsidR="00C56858">
        <w:rPr>
          <w:rFonts w:ascii="Times New Roman" w:eastAsia="Times New Roman" w:hAnsi="Times New Roman" w:cs="Times New Roman"/>
          <w:lang w:eastAsia="ru-RU"/>
        </w:rPr>
        <w:t>____</w:t>
      </w:r>
      <w:r w:rsidR="00203E4D">
        <w:rPr>
          <w:rFonts w:ascii="Times New Roman" w:eastAsia="Times New Roman" w:hAnsi="Times New Roman" w:cs="Times New Roman"/>
          <w:lang w:eastAsia="ru-RU"/>
        </w:rPr>
        <w:t>2021</w:t>
      </w:r>
      <w:r w:rsidR="00E70CB3">
        <w:rPr>
          <w:rFonts w:ascii="Times New Roman" w:eastAsia="Times New Roman" w:hAnsi="Times New Roman" w:cs="Times New Roman"/>
          <w:lang w:eastAsia="ru-RU"/>
        </w:rPr>
        <w:t xml:space="preserve"> г.</w:t>
      </w:r>
    </w:p>
    <w:p w:rsidR="00C5023F" w:rsidRPr="00A755AB" w:rsidRDefault="00C5023F" w:rsidP="00865F69">
      <w:pPr>
        <w:spacing w:after="0" w:line="240" w:lineRule="auto"/>
        <w:jc w:val="center"/>
        <w:rPr>
          <w:rFonts w:ascii="Times New Roman" w:eastAsia="Times New Roman" w:hAnsi="Times New Roman" w:cs="Times New Roman"/>
          <w:lang w:eastAsia="ru-RU"/>
        </w:rPr>
      </w:pPr>
    </w:p>
    <w:p w:rsidR="00A755AB" w:rsidRPr="00A755AB" w:rsidRDefault="00A755AB" w:rsidP="00A755AB">
      <w:pPr>
        <w:spacing w:after="0" w:line="240" w:lineRule="auto"/>
        <w:jc w:val="center"/>
        <w:rPr>
          <w:rFonts w:ascii="Times New Roman" w:eastAsia="Calibri" w:hAnsi="Times New Roman" w:cs="Times New Roman"/>
        </w:rPr>
      </w:pPr>
      <w:r w:rsidRPr="00A755AB">
        <w:rPr>
          <w:rFonts w:ascii="Times New Roman" w:eastAsia="Calibri" w:hAnsi="Times New Roman" w:cs="Times New Roman"/>
        </w:rPr>
        <w:t>(ФОРМА)</w:t>
      </w:r>
    </w:p>
    <w:p w:rsidR="00A755AB" w:rsidRPr="00A755AB" w:rsidRDefault="00A755AB" w:rsidP="00A755AB">
      <w:pPr>
        <w:tabs>
          <w:tab w:val="left" w:pos="5670"/>
        </w:tabs>
        <w:spacing w:after="0" w:line="240" w:lineRule="auto"/>
        <w:jc w:val="center"/>
        <w:rPr>
          <w:rFonts w:ascii="Times New Roman" w:eastAsia="Times New Roman" w:hAnsi="Times New Roman" w:cs="Times New Roman"/>
          <w:i/>
          <w:lang w:eastAsia="ru-RU"/>
        </w:rPr>
      </w:pPr>
      <w:r w:rsidRPr="00A755AB">
        <w:rPr>
          <w:rFonts w:ascii="Times New Roman" w:eastAsia="Times New Roman" w:hAnsi="Times New Roman" w:cs="Times New Roman"/>
          <w:i/>
          <w:lang w:eastAsia="ru-RU"/>
        </w:rPr>
        <w:t>--------------------------------------------------начало формы------------------------------------------------</w:t>
      </w:r>
    </w:p>
    <w:p w:rsidR="00A755AB" w:rsidRPr="00A755AB" w:rsidRDefault="00A755AB" w:rsidP="00A755AB">
      <w:pPr>
        <w:spacing w:after="0" w:line="240" w:lineRule="auto"/>
        <w:jc w:val="center"/>
        <w:rPr>
          <w:rFonts w:ascii="Times New Roman" w:eastAsia="Calibri" w:hAnsi="Times New Roman" w:cs="Times New Roman"/>
          <w:b/>
        </w:rPr>
      </w:pPr>
      <w:r w:rsidRPr="00A755AB">
        <w:rPr>
          <w:rFonts w:ascii="Times New Roman" w:eastAsia="Calibri" w:hAnsi="Times New Roman" w:cs="Times New Roman"/>
          <w:b/>
        </w:rPr>
        <w:t>СОГЛАШЕНИЕ</w:t>
      </w:r>
    </w:p>
    <w:p w:rsidR="00A755AB" w:rsidRPr="00A755AB" w:rsidRDefault="00A755AB" w:rsidP="00A755AB">
      <w:pPr>
        <w:spacing w:after="0" w:line="240" w:lineRule="auto"/>
        <w:jc w:val="center"/>
        <w:rPr>
          <w:rFonts w:ascii="Times New Roman" w:eastAsia="Calibri" w:hAnsi="Times New Roman" w:cs="Times New Roman"/>
        </w:rPr>
      </w:pPr>
      <w:r w:rsidRPr="00A755AB">
        <w:rPr>
          <w:rFonts w:ascii="Times New Roman" w:eastAsia="Calibri" w:hAnsi="Times New Roman" w:cs="Times New Roman"/>
        </w:rPr>
        <w:t xml:space="preserve">о корректировке объемов поставки </w:t>
      </w:r>
    </w:p>
    <w:p w:rsidR="00A755AB" w:rsidRPr="00A755AB" w:rsidRDefault="00A755AB" w:rsidP="00A755AB">
      <w:pPr>
        <w:tabs>
          <w:tab w:val="left" w:pos="11907"/>
        </w:tabs>
        <w:spacing w:after="0" w:line="240" w:lineRule="auto"/>
        <w:jc w:val="both"/>
        <w:rPr>
          <w:rFonts w:ascii="Times New Roman" w:eastAsia="Times New Roman" w:hAnsi="Times New Roman" w:cs="Times New Roman"/>
          <w:lang w:eastAsia="x-none"/>
        </w:rPr>
      </w:pPr>
      <w:r w:rsidRPr="00A755AB">
        <w:rPr>
          <w:rFonts w:ascii="Times New Roman" w:eastAsia="Times New Roman" w:hAnsi="Times New Roman" w:cs="Times New Roman"/>
          <w:lang w:eastAsia="x-none"/>
        </w:rPr>
        <w:t xml:space="preserve">«__» _______ </w:t>
      </w:r>
      <w:r w:rsidR="00203E4D">
        <w:rPr>
          <w:rFonts w:ascii="Times New Roman" w:eastAsia="Times New Roman" w:hAnsi="Times New Roman" w:cs="Times New Roman"/>
          <w:lang w:eastAsia="x-none"/>
        </w:rPr>
        <w:t>20</w:t>
      </w:r>
      <w:r w:rsidRPr="00A755AB">
        <w:rPr>
          <w:rFonts w:ascii="Times New Roman" w:eastAsia="Times New Roman" w:hAnsi="Times New Roman" w:cs="Times New Roman"/>
          <w:lang w:eastAsia="x-none"/>
        </w:rPr>
        <w:t>_ года</w:t>
      </w:r>
      <w:r w:rsidRPr="00A755AB">
        <w:rPr>
          <w:rFonts w:ascii="Times New Roman" w:eastAsia="Times New Roman" w:hAnsi="Times New Roman" w:cs="Times New Roman"/>
          <w:lang w:eastAsia="x-none"/>
        </w:rPr>
        <w:tab/>
        <w:t>№ ___________</w:t>
      </w:r>
    </w:p>
    <w:p w:rsidR="00A755AB" w:rsidRPr="00A755AB" w:rsidRDefault="00A755AB" w:rsidP="00A755AB">
      <w:pPr>
        <w:spacing w:after="0" w:line="240" w:lineRule="auto"/>
        <w:jc w:val="center"/>
        <w:rPr>
          <w:rFonts w:ascii="Times New Roman" w:eastAsia="Times New Roman" w:hAnsi="Times New Roman" w:cs="Times New Roman"/>
          <w:lang w:eastAsia="x-none"/>
        </w:rPr>
      </w:pPr>
    </w:p>
    <w:p w:rsidR="00A755AB" w:rsidRPr="00A755AB" w:rsidRDefault="00865F69" w:rsidP="00A755AB">
      <w:pPr>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Санкт-Петербург</w:t>
      </w:r>
    </w:p>
    <w:p w:rsidR="00A755AB" w:rsidRPr="00A755AB" w:rsidRDefault="00A755AB" w:rsidP="00A755AB">
      <w:pPr>
        <w:spacing w:after="0" w:line="240" w:lineRule="auto"/>
        <w:jc w:val="center"/>
        <w:rPr>
          <w:rFonts w:ascii="Times New Roman" w:eastAsia="Times New Roman" w:hAnsi="Times New Roman" w:cs="Times New Roman"/>
          <w:lang w:eastAsia="x-none"/>
        </w:rPr>
      </w:pPr>
    </w:p>
    <w:p w:rsidR="00A755AB" w:rsidRPr="00A755AB" w:rsidRDefault="00A755AB" w:rsidP="00A755AB">
      <w:pPr>
        <w:spacing w:after="0" w:line="240" w:lineRule="auto"/>
        <w:ind w:firstLine="709"/>
        <w:jc w:val="both"/>
        <w:rPr>
          <w:rFonts w:ascii="Times New Roman" w:eastAsia="Times New Roman" w:hAnsi="Times New Roman" w:cs="Times New Roman"/>
          <w:lang w:eastAsia="x-none"/>
        </w:rPr>
      </w:pPr>
      <w:r w:rsidRPr="00A755AB">
        <w:rPr>
          <w:rFonts w:ascii="Times New Roman" w:eastAsia="Times New Roman" w:hAnsi="Times New Roman" w:cs="Times New Roman"/>
          <w:b/>
          <w:lang w:eastAsia="x-none"/>
        </w:rPr>
        <w:t>ООО</w:t>
      </w:r>
      <w:r w:rsidRPr="00A755AB">
        <w:rPr>
          <w:rFonts w:ascii="Times New Roman" w:eastAsia="Times New Roman" w:hAnsi="Times New Roman" w:cs="Times New Roman"/>
          <w:lang w:val="x-none" w:eastAsia="x-none"/>
        </w:rPr>
        <w:t xml:space="preserve"> </w:t>
      </w:r>
      <w:r w:rsidRPr="00A755AB">
        <w:rPr>
          <w:rFonts w:ascii="Times New Roman" w:eastAsia="Times New Roman" w:hAnsi="Times New Roman" w:cs="Times New Roman"/>
          <w:b/>
          <w:lang w:val="x-none" w:eastAsia="x-none"/>
        </w:rPr>
        <w:t>«</w:t>
      </w:r>
      <w:r w:rsidR="00203E4D">
        <w:rPr>
          <w:rFonts w:ascii="Times New Roman" w:eastAsia="Times New Roman" w:hAnsi="Times New Roman" w:cs="Times New Roman"/>
          <w:b/>
          <w:lang w:eastAsia="x-none"/>
        </w:rPr>
        <w:t>Газпром ГНП продажи</w:t>
      </w:r>
      <w:r w:rsidRPr="00A755AB">
        <w:rPr>
          <w:rFonts w:ascii="Times New Roman" w:eastAsia="Times New Roman" w:hAnsi="Times New Roman" w:cs="Times New Roman"/>
          <w:b/>
          <w:lang w:val="x-none" w:eastAsia="x-none"/>
        </w:rPr>
        <w:t>»</w:t>
      </w:r>
      <w:r w:rsidRPr="00A755AB">
        <w:rPr>
          <w:rFonts w:ascii="Times New Roman" w:eastAsia="Times New Roman" w:hAnsi="Times New Roman" w:cs="Times New Roman"/>
          <w:lang w:val="x-none" w:eastAsia="x-none"/>
        </w:rPr>
        <w:t xml:space="preserve">, именуемое в дальнейшем </w:t>
      </w:r>
      <w:r w:rsidRPr="00A755AB">
        <w:rPr>
          <w:rFonts w:ascii="Times New Roman" w:eastAsia="Times New Roman" w:hAnsi="Times New Roman" w:cs="Times New Roman"/>
          <w:bCs/>
          <w:lang w:val="x-none" w:eastAsia="x-none"/>
        </w:rPr>
        <w:t>«</w:t>
      </w:r>
      <w:r w:rsidRPr="00A755AB">
        <w:rPr>
          <w:rFonts w:ascii="Times New Roman" w:eastAsia="Times New Roman" w:hAnsi="Times New Roman" w:cs="Times New Roman"/>
          <w:bCs/>
          <w:lang w:eastAsia="x-none"/>
        </w:rPr>
        <w:t>Поставщик</w:t>
      </w:r>
      <w:r w:rsidRPr="00A755AB">
        <w:rPr>
          <w:rFonts w:ascii="Times New Roman" w:eastAsia="Times New Roman" w:hAnsi="Times New Roman" w:cs="Times New Roman"/>
          <w:bCs/>
          <w:lang w:val="x-none" w:eastAsia="x-none"/>
        </w:rPr>
        <w:t>»</w:t>
      </w:r>
      <w:r w:rsidRPr="00A755AB">
        <w:rPr>
          <w:rFonts w:ascii="Times New Roman" w:eastAsia="Times New Roman" w:hAnsi="Times New Roman" w:cs="Times New Roman"/>
          <w:lang w:val="x-none" w:eastAsia="x-none"/>
        </w:rPr>
        <w:t>, в лице</w:t>
      </w:r>
      <w:r w:rsidRPr="00A755AB">
        <w:rPr>
          <w:rFonts w:ascii="Times New Roman" w:eastAsia="Times New Roman" w:hAnsi="Times New Roman" w:cs="Times New Roman"/>
          <w:lang w:eastAsia="x-none"/>
        </w:rPr>
        <w:t>______________________</w:t>
      </w:r>
      <w:r w:rsidRPr="00A755AB">
        <w:rPr>
          <w:rFonts w:ascii="Times New Roman" w:eastAsia="Times New Roman" w:hAnsi="Times New Roman" w:cs="Times New Roman"/>
          <w:lang w:val="x-none" w:eastAsia="x-none"/>
        </w:rPr>
        <w:t xml:space="preserve">, действующего на основании </w:t>
      </w:r>
      <w:r w:rsidRPr="00A755AB">
        <w:rPr>
          <w:rFonts w:ascii="Times New Roman" w:eastAsia="Times New Roman" w:hAnsi="Times New Roman" w:cs="Times New Roman"/>
          <w:lang w:eastAsia="x-none"/>
        </w:rPr>
        <w:t xml:space="preserve">_____________ с одной стороны, и </w:t>
      </w:r>
    </w:p>
    <w:p w:rsidR="00A755AB" w:rsidRPr="00A755AB" w:rsidRDefault="00CE5F0A" w:rsidP="00A755AB">
      <w:pPr>
        <w:spacing w:after="0" w:line="240" w:lineRule="auto"/>
        <w:ind w:firstLine="709"/>
        <w:jc w:val="both"/>
        <w:rPr>
          <w:rFonts w:ascii="Times New Roman" w:eastAsia="Calibri" w:hAnsi="Times New Roman" w:cs="Times New Roman"/>
        </w:rPr>
      </w:pPr>
      <w:r>
        <w:rPr>
          <w:rFonts w:ascii="Times New Roman" w:eastAsia="Times New Roman" w:hAnsi="Times New Roman" w:cs="Times New Roman"/>
          <w:b/>
          <w:lang w:eastAsia="x-none"/>
        </w:rPr>
        <w:t>__________________</w:t>
      </w:r>
      <w:r w:rsidR="00A755AB" w:rsidRPr="00A755AB">
        <w:rPr>
          <w:rFonts w:ascii="Times New Roman" w:eastAsia="Times New Roman" w:hAnsi="Times New Roman" w:cs="Times New Roman"/>
          <w:lang w:eastAsia="ru-RU"/>
        </w:rPr>
        <w:t xml:space="preserve">, именуемое в дальнейшем </w:t>
      </w:r>
      <w:r w:rsidR="00A755AB" w:rsidRPr="00A755AB">
        <w:rPr>
          <w:rFonts w:ascii="Times New Roman" w:eastAsia="Times New Roman" w:hAnsi="Times New Roman" w:cs="Times New Roman"/>
          <w:bCs/>
          <w:lang w:eastAsia="ru-RU"/>
        </w:rPr>
        <w:t>«Покупатель»</w:t>
      </w:r>
      <w:r w:rsidR="00A755AB" w:rsidRPr="00A755AB">
        <w:rPr>
          <w:rFonts w:ascii="Times New Roman" w:eastAsia="Times New Roman" w:hAnsi="Times New Roman" w:cs="Times New Roman"/>
          <w:lang w:eastAsia="ru-RU"/>
        </w:rPr>
        <w:t xml:space="preserve">, в лице _____________________, действующего на основании ______________, с другой стороны, именуемые вместе «Стороны», </w:t>
      </w:r>
      <w:r w:rsidR="00A755AB" w:rsidRPr="00A755AB">
        <w:rPr>
          <w:rFonts w:ascii="Times New Roman" w:eastAsia="Calibri" w:hAnsi="Times New Roman" w:cs="Times New Roman"/>
        </w:rPr>
        <w:t xml:space="preserve">заключили настоящее соглашение </w:t>
      </w:r>
      <w:r w:rsidR="00A123B9">
        <w:rPr>
          <w:rFonts w:ascii="Times New Roman" w:eastAsia="Calibri" w:hAnsi="Times New Roman" w:cs="Times New Roman"/>
        </w:rPr>
        <w:t xml:space="preserve">к договору поставки </w:t>
      </w:r>
      <w:r w:rsidR="00060333">
        <w:rPr>
          <w:rFonts w:ascii="Times New Roman" w:eastAsia="Calibri" w:hAnsi="Times New Roman" w:cs="Times New Roman"/>
        </w:rPr>
        <w:t xml:space="preserve">№ </w:t>
      </w:r>
      <w:r w:rsidR="00C56858">
        <w:rPr>
          <w:rFonts w:ascii="Times New Roman" w:eastAsia="Calibri" w:hAnsi="Times New Roman" w:cs="Times New Roman"/>
        </w:rPr>
        <w:t>____</w:t>
      </w:r>
      <w:r w:rsidR="00203E4D">
        <w:rPr>
          <w:rFonts w:ascii="Times New Roman" w:eastAsia="Calibri" w:hAnsi="Times New Roman" w:cs="Times New Roman"/>
        </w:rPr>
        <w:t>21</w:t>
      </w:r>
      <w:r w:rsidR="00060333">
        <w:rPr>
          <w:rFonts w:ascii="Times New Roman" w:eastAsia="Calibri" w:hAnsi="Times New Roman" w:cs="Times New Roman"/>
        </w:rPr>
        <w:t>-ТСКР</w:t>
      </w:r>
      <w:r w:rsidR="0036258F">
        <w:rPr>
          <w:rFonts w:ascii="Times New Roman" w:eastAsia="Calibri" w:hAnsi="Times New Roman" w:cs="Times New Roman"/>
        </w:rPr>
        <w:t xml:space="preserve"> </w:t>
      </w:r>
      <w:r w:rsidR="00E70CB3">
        <w:rPr>
          <w:rFonts w:ascii="Times New Roman" w:eastAsia="Calibri" w:hAnsi="Times New Roman" w:cs="Times New Roman"/>
        </w:rPr>
        <w:t xml:space="preserve">от </w:t>
      </w:r>
      <w:r w:rsidR="00C56858">
        <w:rPr>
          <w:rFonts w:ascii="Times New Roman" w:eastAsia="Calibri" w:hAnsi="Times New Roman" w:cs="Times New Roman"/>
        </w:rPr>
        <w:t>______</w:t>
      </w:r>
      <w:r w:rsidR="00203E4D">
        <w:rPr>
          <w:rFonts w:ascii="Times New Roman" w:eastAsia="Calibri" w:hAnsi="Times New Roman" w:cs="Times New Roman"/>
        </w:rPr>
        <w:t>2021</w:t>
      </w:r>
      <w:r w:rsidR="00E70CB3">
        <w:rPr>
          <w:rFonts w:ascii="Times New Roman" w:eastAsia="Calibri" w:hAnsi="Times New Roman" w:cs="Times New Roman"/>
        </w:rPr>
        <w:t xml:space="preserve"> г.</w:t>
      </w:r>
      <w:r w:rsidR="00A755AB" w:rsidRPr="00A755AB">
        <w:rPr>
          <w:rFonts w:ascii="Times New Roman" w:eastAsia="Calibri" w:hAnsi="Times New Roman" w:cs="Times New Roman"/>
        </w:rPr>
        <w:t xml:space="preserve"> от «__» _________ </w:t>
      </w:r>
      <w:r w:rsidR="00203E4D">
        <w:rPr>
          <w:rFonts w:ascii="Times New Roman" w:eastAsia="Calibri" w:hAnsi="Times New Roman" w:cs="Times New Roman"/>
        </w:rPr>
        <w:t>20</w:t>
      </w:r>
      <w:r w:rsidR="00A755AB" w:rsidRPr="00A755AB">
        <w:rPr>
          <w:rFonts w:ascii="Times New Roman" w:eastAsia="Calibri" w:hAnsi="Times New Roman" w:cs="Times New Roman"/>
        </w:rPr>
        <w:t>_ года № ________ (далее – Договор) о нижеследующем:</w:t>
      </w:r>
      <w:r w:rsidR="00A755AB" w:rsidRPr="00A755AB">
        <w:rPr>
          <w:rFonts w:ascii="Times New Roman" w:eastAsia="Calibri" w:hAnsi="Times New Roman" w:cs="Times New Roman"/>
        </w:rPr>
        <w:tab/>
        <w:t xml:space="preserve"> </w:t>
      </w:r>
    </w:p>
    <w:p w:rsidR="00A755AB" w:rsidRPr="00A755AB" w:rsidRDefault="00A755AB" w:rsidP="00A755AB">
      <w:pPr>
        <w:spacing w:after="0" w:line="240" w:lineRule="auto"/>
        <w:jc w:val="both"/>
        <w:rPr>
          <w:rFonts w:ascii="Times New Roman" w:eastAsia="Calibri" w:hAnsi="Times New Roman" w:cs="Times New Roman"/>
          <w:b/>
        </w:rPr>
      </w:pPr>
    </w:p>
    <w:p w:rsidR="00A755AB" w:rsidRPr="00A755AB" w:rsidRDefault="00A755AB" w:rsidP="00A755AB">
      <w:pPr>
        <w:tabs>
          <w:tab w:val="left" w:pos="1134"/>
        </w:tabs>
        <w:spacing w:after="0" w:line="240" w:lineRule="auto"/>
        <w:ind w:firstLine="709"/>
        <w:jc w:val="both"/>
        <w:rPr>
          <w:rFonts w:ascii="Times New Roman" w:eastAsia="Calibri" w:hAnsi="Times New Roman" w:cs="Times New Roman"/>
        </w:rPr>
      </w:pPr>
      <w:r w:rsidRPr="00A755AB">
        <w:rPr>
          <w:rFonts w:ascii="Times New Roman" w:eastAsia="Calibri" w:hAnsi="Times New Roman" w:cs="Times New Roman"/>
        </w:rPr>
        <w:t>1.</w:t>
      </w:r>
      <w:r w:rsidRPr="00A755AB">
        <w:rPr>
          <w:rFonts w:ascii="Times New Roman" w:eastAsia="Calibri" w:hAnsi="Times New Roman" w:cs="Times New Roman"/>
        </w:rPr>
        <w:tab/>
      </w:r>
      <w:r w:rsidRPr="00A755AB">
        <w:rPr>
          <w:rFonts w:ascii="Times New Roman" w:eastAsia="Calibri" w:hAnsi="Times New Roman" w:cs="Times New Roman"/>
          <w:lang w:eastAsia="x-none"/>
        </w:rPr>
        <w:t>Стороны пришли к соглашению скорректировать объем Авиатоплива, поставляемого по Приложению от «_</w:t>
      </w:r>
      <w:proofErr w:type="gramStart"/>
      <w:r w:rsidRPr="00A755AB">
        <w:rPr>
          <w:rFonts w:ascii="Times New Roman" w:eastAsia="Calibri" w:hAnsi="Times New Roman" w:cs="Times New Roman"/>
          <w:lang w:eastAsia="x-none"/>
        </w:rPr>
        <w:t>_»_</w:t>
      </w:r>
      <w:proofErr w:type="gramEnd"/>
      <w:r w:rsidRPr="00A755AB">
        <w:rPr>
          <w:rFonts w:ascii="Times New Roman" w:eastAsia="Calibri" w:hAnsi="Times New Roman" w:cs="Times New Roman"/>
          <w:lang w:eastAsia="x-none"/>
        </w:rPr>
        <w:t xml:space="preserve">_______ </w:t>
      </w:r>
      <w:r w:rsidR="00203E4D">
        <w:rPr>
          <w:rFonts w:ascii="Times New Roman" w:eastAsia="Calibri" w:hAnsi="Times New Roman" w:cs="Times New Roman"/>
          <w:lang w:eastAsia="x-none"/>
        </w:rPr>
        <w:t>20</w:t>
      </w:r>
      <w:r w:rsidRPr="00A755AB">
        <w:rPr>
          <w:rFonts w:ascii="Times New Roman" w:eastAsia="Calibri" w:hAnsi="Times New Roman" w:cs="Times New Roman"/>
          <w:lang w:eastAsia="x-none"/>
        </w:rPr>
        <w:t>_ года № __________, установив его в количестве ______ тонн.</w:t>
      </w:r>
    </w:p>
    <w:p w:rsidR="00A755AB" w:rsidRPr="00A755AB" w:rsidRDefault="00A755AB" w:rsidP="00A755AB">
      <w:pPr>
        <w:tabs>
          <w:tab w:val="left" w:pos="1134"/>
        </w:tabs>
        <w:spacing w:after="0" w:line="240" w:lineRule="auto"/>
        <w:ind w:firstLine="709"/>
        <w:jc w:val="both"/>
        <w:rPr>
          <w:rFonts w:ascii="Times New Roman" w:eastAsia="Calibri" w:hAnsi="Times New Roman" w:cs="Times New Roman"/>
        </w:rPr>
      </w:pPr>
      <w:r w:rsidRPr="00A755AB">
        <w:rPr>
          <w:rFonts w:ascii="Times New Roman" w:eastAsia="Calibri" w:hAnsi="Times New Roman" w:cs="Times New Roman"/>
        </w:rPr>
        <w:t>2.</w:t>
      </w:r>
      <w:r w:rsidRPr="00A755AB">
        <w:rPr>
          <w:rFonts w:ascii="Times New Roman" w:eastAsia="Calibri" w:hAnsi="Times New Roman" w:cs="Times New Roman"/>
        </w:rPr>
        <w:tab/>
        <w:t>Поставщик обязуется возвратить Покупателю излишне перечисленные Покупателем денежные средства в сумме __________ (________) рубля __ коп, в т. ч. НДС.</w:t>
      </w:r>
    </w:p>
    <w:p w:rsidR="00A755AB" w:rsidRPr="00A755AB" w:rsidRDefault="00A755AB" w:rsidP="00A755AB">
      <w:pPr>
        <w:tabs>
          <w:tab w:val="left" w:pos="1134"/>
        </w:tabs>
        <w:spacing w:after="0" w:line="240" w:lineRule="auto"/>
        <w:ind w:firstLine="709"/>
        <w:jc w:val="both"/>
        <w:rPr>
          <w:rFonts w:ascii="Times New Roman" w:eastAsia="Calibri" w:hAnsi="Times New Roman" w:cs="Times New Roman"/>
        </w:rPr>
      </w:pPr>
      <w:r w:rsidRPr="00A755AB">
        <w:rPr>
          <w:rFonts w:ascii="Times New Roman" w:eastAsia="Calibri" w:hAnsi="Times New Roman" w:cs="Times New Roman"/>
        </w:rPr>
        <w:t>3.</w:t>
      </w:r>
      <w:r w:rsidRPr="00A755AB">
        <w:rPr>
          <w:rFonts w:ascii="Times New Roman" w:eastAsia="Calibri" w:hAnsi="Times New Roman" w:cs="Times New Roman"/>
        </w:rPr>
        <w:tab/>
        <w:t>Возврат денежных средств осуществляется Поставщиком путем их перечисления по банковским реквизитам Покупателя, указанным в Договоре.</w:t>
      </w:r>
    </w:p>
    <w:p w:rsidR="00A755AB" w:rsidRPr="00A755AB" w:rsidRDefault="00A755AB" w:rsidP="00A755AB">
      <w:pPr>
        <w:tabs>
          <w:tab w:val="left" w:pos="1134"/>
        </w:tabs>
        <w:spacing w:after="0" w:line="240" w:lineRule="auto"/>
        <w:ind w:firstLine="709"/>
        <w:jc w:val="both"/>
        <w:rPr>
          <w:rFonts w:ascii="Times New Roman" w:eastAsia="Calibri" w:hAnsi="Times New Roman" w:cs="Times New Roman"/>
        </w:rPr>
      </w:pPr>
      <w:r w:rsidRPr="00A755AB">
        <w:rPr>
          <w:rFonts w:ascii="Times New Roman" w:eastAsia="Calibri" w:hAnsi="Times New Roman" w:cs="Times New Roman"/>
        </w:rPr>
        <w:t>4.</w:t>
      </w:r>
      <w:r w:rsidRPr="00A755AB">
        <w:rPr>
          <w:rFonts w:ascii="Times New Roman" w:eastAsia="Calibri" w:hAnsi="Times New Roman" w:cs="Times New Roman"/>
        </w:rPr>
        <w:tab/>
        <w:t>Настоящее соглашение вступает в силу с момента его подписания Сторонами.</w:t>
      </w:r>
    </w:p>
    <w:p w:rsidR="00A755AB" w:rsidRPr="00A755AB" w:rsidRDefault="00A755AB" w:rsidP="00A755AB">
      <w:pPr>
        <w:tabs>
          <w:tab w:val="left" w:pos="1134"/>
        </w:tabs>
        <w:spacing w:after="0" w:line="240" w:lineRule="auto"/>
        <w:ind w:firstLine="709"/>
        <w:jc w:val="both"/>
        <w:rPr>
          <w:rFonts w:ascii="Times New Roman" w:eastAsia="Calibri" w:hAnsi="Times New Roman" w:cs="Times New Roman"/>
        </w:rPr>
      </w:pPr>
      <w:r w:rsidRPr="00A755AB">
        <w:rPr>
          <w:rFonts w:ascii="Times New Roman" w:eastAsia="Calibri" w:hAnsi="Times New Roman" w:cs="Times New Roman"/>
        </w:rPr>
        <w:t>5.</w:t>
      </w:r>
      <w:r w:rsidRPr="00A755AB">
        <w:rPr>
          <w:rFonts w:ascii="Times New Roman" w:eastAsia="Calibri" w:hAnsi="Times New Roman" w:cs="Times New Roman"/>
        </w:rPr>
        <w:tab/>
        <w:t>Во всем остальном Стороны руководствуются условиями Договора и Приложения.</w:t>
      </w:r>
      <w:r w:rsidRPr="00A755AB">
        <w:rPr>
          <w:rFonts w:ascii="Times New Roman" w:eastAsia="Calibri" w:hAnsi="Times New Roman" w:cs="Times New Roman"/>
        </w:rPr>
        <w:tab/>
      </w:r>
    </w:p>
    <w:p w:rsidR="00A755AB" w:rsidRPr="00A755AB" w:rsidRDefault="00A755AB" w:rsidP="00A755AB">
      <w:pPr>
        <w:tabs>
          <w:tab w:val="left" w:pos="5670"/>
        </w:tabs>
        <w:spacing w:after="0" w:line="240" w:lineRule="auto"/>
        <w:jc w:val="both"/>
        <w:rPr>
          <w:rFonts w:ascii="Times New Roman" w:eastAsia="Times New Roman" w:hAnsi="Times New Roman" w:cs="Times New Roman"/>
          <w:lang w:eastAsia="ru-RU"/>
        </w:rPr>
      </w:pPr>
      <w:r w:rsidRPr="00A755AB">
        <w:rPr>
          <w:rFonts w:ascii="Times New Roman" w:eastAsia="Times New Roman" w:hAnsi="Times New Roman" w:cs="Times New Roman"/>
          <w:b/>
          <w:lang w:eastAsia="ru-RU"/>
        </w:rPr>
        <w:t>Поставщик:</w:t>
      </w:r>
      <w:r w:rsidRPr="00A755AB">
        <w:rPr>
          <w:rFonts w:ascii="Times New Roman" w:eastAsia="Times New Roman" w:hAnsi="Times New Roman" w:cs="Times New Roman"/>
          <w:b/>
          <w:lang w:eastAsia="ru-RU"/>
        </w:rPr>
        <w:tab/>
        <w:t>Покупатель:</w:t>
      </w:r>
    </w:p>
    <w:p w:rsidR="00A755AB" w:rsidRPr="00A755AB" w:rsidRDefault="00A755AB" w:rsidP="00A755AB">
      <w:pPr>
        <w:tabs>
          <w:tab w:val="left" w:pos="5670"/>
        </w:tabs>
        <w:spacing w:after="0" w:line="240" w:lineRule="auto"/>
        <w:jc w:val="center"/>
        <w:rPr>
          <w:rFonts w:ascii="Times New Roman" w:eastAsia="Times New Roman" w:hAnsi="Times New Roman" w:cs="Times New Roman"/>
          <w:i/>
          <w:lang w:eastAsia="ru-RU"/>
        </w:rPr>
      </w:pPr>
    </w:p>
    <w:p w:rsidR="00A755AB" w:rsidRPr="00A755AB" w:rsidRDefault="00A755AB" w:rsidP="00A755AB">
      <w:pPr>
        <w:tabs>
          <w:tab w:val="left" w:pos="5670"/>
        </w:tabs>
        <w:spacing w:after="0" w:line="240" w:lineRule="auto"/>
        <w:jc w:val="center"/>
        <w:rPr>
          <w:rFonts w:ascii="Times New Roman" w:eastAsia="Times New Roman" w:hAnsi="Times New Roman" w:cs="Times New Roman"/>
          <w:i/>
          <w:lang w:eastAsia="ru-RU"/>
        </w:rPr>
      </w:pPr>
      <w:r w:rsidRPr="00A755AB">
        <w:rPr>
          <w:rFonts w:ascii="Times New Roman" w:eastAsia="Times New Roman" w:hAnsi="Times New Roman" w:cs="Times New Roman"/>
          <w:i/>
          <w:lang w:eastAsia="ru-RU"/>
        </w:rPr>
        <w:t>--------------------------------------------------окончание формы--------------------------------------------</w:t>
      </w:r>
    </w:p>
    <w:p w:rsidR="00A755AB" w:rsidRDefault="00A755AB" w:rsidP="00A755AB">
      <w:pPr>
        <w:tabs>
          <w:tab w:val="left" w:pos="4962"/>
        </w:tabs>
        <w:spacing w:after="0" w:line="240" w:lineRule="auto"/>
        <w:jc w:val="both"/>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 xml:space="preserve">Поставщик: </w:t>
      </w:r>
      <w:r w:rsidRPr="00A755AB">
        <w:rPr>
          <w:rFonts w:ascii="Times New Roman" w:eastAsia="Times New Roman" w:hAnsi="Times New Roman" w:cs="Times New Roman"/>
          <w:b/>
          <w:lang w:eastAsia="ru-RU"/>
        </w:rPr>
        <w:tab/>
        <w:t>Покупатель:</w:t>
      </w:r>
    </w:p>
    <w:p w:rsidR="007E029B" w:rsidRDefault="007E029B" w:rsidP="00A755AB">
      <w:pPr>
        <w:tabs>
          <w:tab w:val="left" w:pos="4962"/>
        </w:tabs>
        <w:spacing w:after="0" w:line="240" w:lineRule="auto"/>
        <w:jc w:val="both"/>
        <w:rPr>
          <w:rFonts w:ascii="Times New Roman" w:eastAsia="Times New Roman" w:hAnsi="Times New Roman" w:cs="Times New Roman"/>
          <w:b/>
          <w:lang w:eastAsia="ru-RU"/>
        </w:rPr>
      </w:pPr>
    </w:p>
    <w:p w:rsidR="007E029B" w:rsidRDefault="007E029B" w:rsidP="00A755AB">
      <w:pPr>
        <w:tabs>
          <w:tab w:val="left" w:pos="4962"/>
        </w:tabs>
        <w:spacing w:after="0" w:line="240" w:lineRule="auto"/>
        <w:jc w:val="both"/>
        <w:rPr>
          <w:rFonts w:ascii="Times New Roman" w:eastAsia="Times New Roman" w:hAnsi="Times New Roman" w:cs="Times New Roman"/>
          <w:b/>
          <w:lang w:eastAsia="ru-RU"/>
        </w:rPr>
      </w:pPr>
    </w:p>
    <w:p w:rsidR="007E029B" w:rsidRDefault="007E029B" w:rsidP="00A755AB">
      <w:pPr>
        <w:tabs>
          <w:tab w:val="left" w:pos="4962"/>
        </w:tabs>
        <w:spacing w:after="0" w:line="240" w:lineRule="auto"/>
        <w:jc w:val="both"/>
        <w:rPr>
          <w:rFonts w:ascii="Times New Roman" w:eastAsia="Times New Roman" w:hAnsi="Times New Roman" w:cs="Times New Roman"/>
          <w:b/>
          <w:lang w:eastAsia="ru-RU"/>
        </w:rPr>
      </w:pPr>
    </w:p>
    <w:p w:rsidR="007E029B" w:rsidRPr="00A755AB" w:rsidRDefault="007E029B" w:rsidP="00A755AB">
      <w:pPr>
        <w:tabs>
          <w:tab w:val="left" w:pos="4962"/>
        </w:tabs>
        <w:spacing w:after="0" w:line="240" w:lineRule="auto"/>
        <w:jc w:val="both"/>
        <w:rPr>
          <w:rFonts w:ascii="Times New Roman" w:eastAsia="Times New Roman" w:hAnsi="Times New Roman" w:cs="Times New Roman"/>
          <w:b/>
          <w:lang w:eastAsia="ru-RU"/>
        </w:rPr>
      </w:pPr>
    </w:p>
    <w:tbl>
      <w:tblPr>
        <w:tblW w:w="9639" w:type="dxa"/>
        <w:tblInd w:w="108" w:type="dxa"/>
        <w:tblLayout w:type="fixed"/>
        <w:tblLook w:val="01E0" w:firstRow="1" w:lastRow="1" w:firstColumn="1" w:lastColumn="1" w:noHBand="0" w:noVBand="0"/>
      </w:tblPr>
      <w:tblGrid>
        <w:gridCol w:w="4820"/>
        <w:gridCol w:w="4819"/>
      </w:tblGrid>
      <w:tr w:rsidR="00A755AB" w:rsidRPr="00A755AB" w:rsidTr="00A755AB">
        <w:tc>
          <w:tcPr>
            <w:tcW w:w="4820" w:type="dxa"/>
            <w:shd w:val="clear" w:color="auto" w:fill="auto"/>
          </w:tcPr>
          <w:p w:rsidR="00A755AB" w:rsidRPr="00A755AB" w:rsidRDefault="00A755AB" w:rsidP="00A65BE1">
            <w:pPr>
              <w:widowControl w:val="0"/>
              <w:spacing w:after="0" w:line="240" w:lineRule="auto"/>
              <w:rPr>
                <w:rFonts w:ascii="Times New Roman" w:eastAsia="Times New Roman" w:hAnsi="Times New Roman" w:cs="Times New Roman"/>
                <w:b/>
                <w:snapToGrid w:val="0"/>
                <w:lang w:eastAsia="ru-RU"/>
              </w:rPr>
            </w:pPr>
            <w:r w:rsidRPr="00A755AB">
              <w:rPr>
                <w:rFonts w:ascii="Times New Roman" w:eastAsia="Times New Roman" w:hAnsi="Times New Roman" w:cs="Times New Roman"/>
                <w:b/>
                <w:snapToGrid w:val="0"/>
                <w:lang w:eastAsia="ru-RU"/>
              </w:rPr>
              <w:t>________________/</w:t>
            </w:r>
            <w:r w:rsidR="00E70CB3">
              <w:rPr>
                <w:rFonts w:ascii="Times New Roman" w:eastAsia="Times New Roman" w:hAnsi="Times New Roman" w:cs="Times New Roman"/>
                <w:b/>
                <w:snapToGrid w:val="0"/>
                <w:lang w:eastAsia="ru-RU"/>
              </w:rPr>
              <w:t>А.Г. Раваев</w:t>
            </w:r>
            <w:r w:rsidRPr="00A755AB">
              <w:rPr>
                <w:rFonts w:ascii="Times New Roman" w:eastAsia="Times New Roman" w:hAnsi="Times New Roman" w:cs="Times New Roman"/>
                <w:b/>
                <w:snapToGrid w:val="0"/>
                <w:lang w:eastAsia="ru-RU"/>
              </w:rPr>
              <w:t>/</w:t>
            </w:r>
          </w:p>
        </w:tc>
        <w:tc>
          <w:tcPr>
            <w:tcW w:w="4819" w:type="dxa"/>
            <w:shd w:val="clear" w:color="auto" w:fill="auto"/>
          </w:tcPr>
          <w:p w:rsidR="00A755AB" w:rsidRPr="00A755AB" w:rsidRDefault="00A755AB" w:rsidP="00C56858">
            <w:pPr>
              <w:spacing w:after="0" w:line="240" w:lineRule="auto"/>
              <w:rPr>
                <w:rFonts w:ascii="Times New Roman" w:eastAsia="Times New Roman" w:hAnsi="Times New Roman" w:cs="Times New Roman"/>
                <w:b/>
                <w:lang w:eastAsia="ru-RU"/>
              </w:rPr>
            </w:pPr>
            <w:r w:rsidRPr="00A755AB">
              <w:rPr>
                <w:rFonts w:ascii="Times New Roman" w:eastAsia="Times New Roman" w:hAnsi="Times New Roman" w:cs="Times New Roman"/>
                <w:b/>
                <w:lang w:eastAsia="ru-RU"/>
              </w:rPr>
              <w:t>________________/</w:t>
            </w:r>
            <w:r w:rsidR="00C56858">
              <w:rPr>
                <w:rFonts w:ascii="Times New Roman" w:eastAsia="Times New Roman" w:hAnsi="Times New Roman" w:cs="Times New Roman"/>
                <w:b/>
                <w:lang w:eastAsia="ru-RU"/>
              </w:rPr>
              <w:t>___________________</w:t>
            </w:r>
            <w:r w:rsidRPr="00A755AB">
              <w:rPr>
                <w:rFonts w:ascii="Times New Roman" w:eastAsia="Times New Roman" w:hAnsi="Times New Roman" w:cs="Times New Roman"/>
                <w:b/>
                <w:lang w:eastAsia="ru-RU"/>
              </w:rPr>
              <w:t>/</w:t>
            </w:r>
          </w:p>
        </w:tc>
      </w:tr>
    </w:tbl>
    <w:p w:rsidR="00A755AB" w:rsidRPr="00A755AB" w:rsidRDefault="00A755AB" w:rsidP="00A755AB">
      <w:pPr>
        <w:spacing w:after="0" w:line="240" w:lineRule="auto"/>
        <w:rPr>
          <w:rFonts w:ascii="Times New Roman" w:eastAsia="Times New Roman" w:hAnsi="Times New Roman" w:cs="Times New Roman"/>
          <w:b/>
          <w:color w:val="000000"/>
          <w:lang w:eastAsia="ru-RU"/>
        </w:rPr>
      </w:pPr>
    </w:p>
    <w:p w:rsidR="00A755AB" w:rsidRPr="00A755AB" w:rsidRDefault="00A755AB" w:rsidP="00A755AB">
      <w:pPr>
        <w:tabs>
          <w:tab w:val="right" w:pos="9355"/>
        </w:tabs>
        <w:spacing w:after="0" w:line="240" w:lineRule="auto"/>
        <w:jc w:val="both"/>
        <w:rPr>
          <w:rFonts w:ascii="Times New Roman" w:eastAsia="Times New Roman" w:hAnsi="Times New Roman" w:cs="Times New Roman"/>
          <w:b/>
          <w:color w:val="000000"/>
          <w:lang w:eastAsia="ru-RU"/>
        </w:rPr>
      </w:pPr>
    </w:p>
    <w:p w:rsidR="00A755AB" w:rsidRPr="00A755AB" w:rsidRDefault="00A755AB" w:rsidP="00A755AB">
      <w:pPr>
        <w:rPr>
          <w:rFonts w:ascii="Times New Roman" w:hAnsi="Times New Roman" w:cs="Times New Roman"/>
        </w:rPr>
      </w:pPr>
    </w:p>
    <w:sectPr w:rsidR="00A755AB" w:rsidRPr="00A755AB" w:rsidSect="00A755AB">
      <w:headerReference w:type="default" r:id="rId15"/>
      <w:pgSz w:w="16820" w:h="11900" w:orient="landscape"/>
      <w:pgMar w:top="709" w:right="719" w:bottom="740" w:left="993" w:header="567" w:footer="567"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E4D" w:rsidRDefault="00203E4D">
      <w:pPr>
        <w:spacing w:after="0" w:line="240" w:lineRule="auto"/>
      </w:pPr>
      <w:r>
        <w:separator/>
      </w:r>
    </w:p>
  </w:endnote>
  <w:endnote w:type="continuationSeparator" w:id="0">
    <w:p w:rsidR="00203E4D" w:rsidRDefault="0020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E4D" w:rsidRDefault="00203E4D">
      <w:pPr>
        <w:spacing w:after="0" w:line="240" w:lineRule="auto"/>
      </w:pPr>
      <w:r>
        <w:separator/>
      </w:r>
    </w:p>
  </w:footnote>
  <w:footnote w:type="continuationSeparator" w:id="0">
    <w:p w:rsidR="00203E4D" w:rsidRDefault="00203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4D" w:rsidRDefault="00203E4D">
    <w:pPr>
      <w:pStyle w:val="ae"/>
      <w:jc w:val="right"/>
    </w:pPr>
    <w:r>
      <w:fldChar w:fldCharType="begin"/>
    </w:r>
    <w:r>
      <w:instrText>PAGE   \* MERGEFORMAT</w:instrText>
    </w:r>
    <w:r>
      <w:fldChar w:fldCharType="separate"/>
    </w:r>
    <w:r w:rsidR="004749A0">
      <w:rPr>
        <w:noProof/>
      </w:rPr>
      <w:t>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4D" w:rsidRDefault="00203E4D">
    <w:pPr>
      <w:pStyle w:val="ae"/>
      <w:jc w:val="right"/>
    </w:pPr>
    <w:r>
      <w:fldChar w:fldCharType="begin"/>
    </w:r>
    <w:r>
      <w:instrText>PAGE   \* MERGEFORMAT</w:instrText>
    </w:r>
    <w:r>
      <w:fldChar w:fldCharType="separate"/>
    </w:r>
    <w:r w:rsidR="004749A0">
      <w:rPr>
        <w:noProof/>
      </w:rPr>
      <w:t>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3DC5"/>
    <w:multiLevelType w:val="hybridMultilevel"/>
    <w:tmpl w:val="2458C116"/>
    <w:lvl w:ilvl="0" w:tplc="470E6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F37A5F"/>
    <w:multiLevelType w:val="hybridMultilevel"/>
    <w:tmpl w:val="CD2488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2FA3DC2"/>
    <w:multiLevelType w:val="multilevel"/>
    <w:tmpl w:val="E32CC272"/>
    <w:lvl w:ilvl="0">
      <w:start w:val="1"/>
      <w:numFmt w:val="decimal"/>
      <w:lvlText w:val="%1."/>
      <w:lvlJc w:val="left"/>
      <w:pPr>
        <w:tabs>
          <w:tab w:val="num" w:pos="2700"/>
        </w:tabs>
        <w:ind w:left="2700" w:hanging="360"/>
      </w:pPr>
      <w:rPr>
        <w:rFonts w:hint="default"/>
        <w:b/>
      </w:rPr>
    </w:lvl>
    <w:lvl w:ilvl="1">
      <w:start w:val="1"/>
      <w:numFmt w:val="decimal"/>
      <w:lvlText w:val="%1.%2."/>
      <w:lvlJc w:val="left"/>
      <w:pPr>
        <w:tabs>
          <w:tab w:val="num" w:pos="1092"/>
        </w:tabs>
        <w:ind w:left="1092" w:hanging="432"/>
      </w:pPr>
      <w:rPr>
        <w:rFonts w:hint="default"/>
      </w:rPr>
    </w:lvl>
    <w:lvl w:ilvl="2">
      <w:start w:val="1"/>
      <w:numFmt w:val="decimal"/>
      <w:lvlText w:val="%1.%2.%3."/>
      <w:lvlJc w:val="left"/>
      <w:pPr>
        <w:tabs>
          <w:tab w:val="num" w:pos="1713"/>
        </w:tabs>
        <w:ind w:left="1497"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34F7B4C"/>
    <w:multiLevelType w:val="multilevel"/>
    <w:tmpl w:val="A5600634"/>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276E4F"/>
    <w:multiLevelType w:val="hybridMultilevel"/>
    <w:tmpl w:val="5D726342"/>
    <w:lvl w:ilvl="0" w:tplc="9E5CDF0C">
      <w:start w:val="14"/>
      <w:numFmt w:val="bullet"/>
      <w:lvlText w:val="–"/>
      <w:lvlJc w:val="left"/>
      <w:pPr>
        <w:ind w:left="1146" w:hanging="360"/>
      </w:pPr>
      <w:rPr>
        <w:rFonts w:ascii="Calibri" w:eastAsia="Calibri" w:hAnsi="Calibri"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1630E8E"/>
    <w:multiLevelType w:val="hybridMultilevel"/>
    <w:tmpl w:val="2BA602C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223D3792"/>
    <w:multiLevelType w:val="multilevel"/>
    <w:tmpl w:val="1540A280"/>
    <w:lvl w:ilvl="0">
      <w:start w:val="4"/>
      <w:numFmt w:val="decimal"/>
      <w:lvlText w:val="%1."/>
      <w:lvlJc w:val="left"/>
      <w:pPr>
        <w:ind w:left="450" w:hanging="450"/>
      </w:pPr>
      <w:rPr>
        <w:rFonts w:hint="default"/>
        <w:b/>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7" w15:restartNumberingAfterBreak="0">
    <w:nsid w:val="294E3EEA"/>
    <w:multiLevelType w:val="hybridMultilevel"/>
    <w:tmpl w:val="B238BE0E"/>
    <w:lvl w:ilvl="0" w:tplc="C2AE1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4D6F59"/>
    <w:multiLevelType w:val="hybridMultilevel"/>
    <w:tmpl w:val="DFDEF39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C3B21DE"/>
    <w:multiLevelType w:val="hybridMultilevel"/>
    <w:tmpl w:val="E3D894E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15:restartNumberingAfterBreak="0">
    <w:nsid w:val="2E5F25D4"/>
    <w:multiLevelType w:val="multilevel"/>
    <w:tmpl w:val="5D26D7C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34013F"/>
    <w:multiLevelType w:val="hybridMultilevel"/>
    <w:tmpl w:val="056A15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30375A09"/>
    <w:multiLevelType w:val="hybridMultilevel"/>
    <w:tmpl w:val="B9F0B2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5D7596"/>
    <w:multiLevelType w:val="hybridMultilevel"/>
    <w:tmpl w:val="B874E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92785D"/>
    <w:multiLevelType w:val="hybridMultilevel"/>
    <w:tmpl w:val="940AE554"/>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5" w15:restartNumberingAfterBreak="0">
    <w:nsid w:val="4D5A2AF0"/>
    <w:multiLevelType w:val="multilevel"/>
    <w:tmpl w:val="D8027DA6"/>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E543AEB"/>
    <w:multiLevelType w:val="multilevel"/>
    <w:tmpl w:val="E19CDCA0"/>
    <w:lvl w:ilvl="0">
      <w:start w:val="10"/>
      <w:numFmt w:val="decimal"/>
      <w:lvlText w:val="%1."/>
      <w:lvlJc w:val="left"/>
      <w:pPr>
        <w:ind w:left="360" w:hanging="360"/>
      </w:pPr>
      <w:rPr>
        <w:rFonts w:hint="default"/>
        <w:b/>
      </w:rPr>
    </w:lvl>
    <w:lvl w:ilvl="1">
      <w:start w:val="1"/>
      <w:numFmt w:val="decimal"/>
      <w:lvlText w:val="%1.%2."/>
      <w:lvlJc w:val="left"/>
      <w:pPr>
        <w:ind w:left="16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6C3D8C"/>
    <w:multiLevelType w:val="hybridMultilevel"/>
    <w:tmpl w:val="E10AF6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59CD54DA"/>
    <w:multiLevelType w:val="multilevel"/>
    <w:tmpl w:val="D9A04A72"/>
    <w:lvl w:ilvl="0">
      <w:start w:val="1"/>
      <w:numFmt w:val="decimal"/>
      <w:lvlText w:val="%1."/>
      <w:lvlJc w:val="left"/>
      <w:pPr>
        <w:tabs>
          <w:tab w:val="num" w:pos="2700"/>
        </w:tabs>
        <w:ind w:left="2700" w:hanging="360"/>
      </w:pPr>
      <w:rPr>
        <w:rFonts w:hint="default"/>
        <w:b/>
      </w:rPr>
    </w:lvl>
    <w:lvl w:ilvl="1">
      <w:start w:val="1"/>
      <w:numFmt w:val="decimal"/>
      <w:lvlText w:val="%1.%2."/>
      <w:lvlJc w:val="left"/>
      <w:pPr>
        <w:tabs>
          <w:tab w:val="num" w:pos="2984"/>
        </w:tabs>
        <w:ind w:left="2984" w:hanging="432"/>
      </w:pPr>
      <w:rPr>
        <w:rFonts w:hint="default"/>
        <w:sz w:val="22"/>
        <w:szCs w:val="22"/>
      </w:rPr>
    </w:lvl>
    <w:lvl w:ilvl="2">
      <w:start w:val="1"/>
      <w:numFmt w:val="decimal"/>
      <w:lvlText w:val="%1.%2.%3."/>
      <w:lvlJc w:val="left"/>
      <w:pPr>
        <w:tabs>
          <w:tab w:val="num" w:pos="1713"/>
        </w:tabs>
        <w:ind w:left="1497"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0880E28"/>
    <w:multiLevelType w:val="multilevel"/>
    <w:tmpl w:val="FBEAC328"/>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20" w15:restartNumberingAfterBreak="0">
    <w:nsid w:val="684901B3"/>
    <w:multiLevelType w:val="multilevel"/>
    <w:tmpl w:val="C1B25482"/>
    <w:lvl w:ilvl="0">
      <w:start w:val="10"/>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B2D732B"/>
    <w:multiLevelType w:val="multilevel"/>
    <w:tmpl w:val="0EF8A4C8"/>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9E63FE"/>
    <w:multiLevelType w:val="hybridMultilevel"/>
    <w:tmpl w:val="298C4B98"/>
    <w:lvl w:ilvl="0" w:tplc="AE3A9C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FBA134A"/>
    <w:multiLevelType w:val="multilevel"/>
    <w:tmpl w:val="6D9C5778"/>
    <w:lvl w:ilvl="0">
      <w:start w:val="7"/>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D8F34F8"/>
    <w:multiLevelType w:val="multilevel"/>
    <w:tmpl w:val="FBEAC328"/>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num w:numId="1">
    <w:abstractNumId w:val="18"/>
  </w:num>
  <w:num w:numId="2">
    <w:abstractNumId w:val="8"/>
  </w:num>
  <w:num w:numId="3">
    <w:abstractNumId w:val="17"/>
  </w:num>
  <w:num w:numId="4">
    <w:abstractNumId w:val="1"/>
  </w:num>
  <w:num w:numId="5">
    <w:abstractNumId w:val="5"/>
  </w:num>
  <w:num w:numId="6">
    <w:abstractNumId w:val="11"/>
  </w:num>
  <w:num w:numId="7">
    <w:abstractNumId w:val="9"/>
  </w:num>
  <w:num w:numId="8">
    <w:abstractNumId w:val="3"/>
  </w:num>
  <w:num w:numId="9">
    <w:abstractNumId w:val="15"/>
  </w:num>
  <w:num w:numId="10">
    <w:abstractNumId w:val="21"/>
  </w:num>
  <w:num w:numId="11">
    <w:abstractNumId w:val="16"/>
  </w:num>
  <w:num w:numId="12">
    <w:abstractNumId w:val="22"/>
  </w:num>
  <w:num w:numId="13">
    <w:abstractNumId w:val="14"/>
  </w:num>
  <w:num w:numId="14">
    <w:abstractNumId w:val="10"/>
  </w:num>
  <w:num w:numId="15">
    <w:abstractNumId w:val="23"/>
  </w:num>
  <w:num w:numId="16">
    <w:abstractNumId w:val="19"/>
  </w:num>
  <w:num w:numId="17">
    <w:abstractNumId w:val="24"/>
  </w:num>
  <w:num w:numId="18">
    <w:abstractNumId w:val="7"/>
  </w:num>
  <w:num w:numId="19">
    <w:abstractNumId w:val="2"/>
  </w:num>
  <w:num w:numId="20">
    <w:abstractNumId w:val="6"/>
  </w:num>
  <w:num w:numId="21">
    <w:abstractNumId w:val="20"/>
  </w:num>
  <w:num w:numId="22">
    <w:abstractNumId w:val="0"/>
  </w:num>
  <w:num w:numId="23">
    <w:abstractNumId w:val="4"/>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AB"/>
    <w:rsid w:val="000155EC"/>
    <w:rsid w:val="00031C44"/>
    <w:rsid w:val="00060333"/>
    <w:rsid w:val="000976E7"/>
    <w:rsid w:val="00113F83"/>
    <w:rsid w:val="001332B9"/>
    <w:rsid w:val="00145FF3"/>
    <w:rsid w:val="001663FD"/>
    <w:rsid w:val="00186620"/>
    <w:rsid w:val="001C7514"/>
    <w:rsid w:val="00203E4D"/>
    <w:rsid w:val="00263F81"/>
    <w:rsid w:val="00264C77"/>
    <w:rsid w:val="00272607"/>
    <w:rsid w:val="00286ED3"/>
    <w:rsid w:val="002C4D78"/>
    <w:rsid w:val="00325B3E"/>
    <w:rsid w:val="0036258F"/>
    <w:rsid w:val="003910E7"/>
    <w:rsid w:val="003A135F"/>
    <w:rsid w:val="003E4F4E"/>
    <w:rsid w:val="003F1E5E"/>
    <w:rsid w:val="00454C8A"/>
    <w:rsid w:val="004749A0"/>
    <w:rsid w:val="004D6C59"/>
    <w:rsid w:val="004F5582"/>
    <w:rsid w:val="00506520"/>
    <w:rsid w:val="00526F96"/>
    <w:rsid w:val="00541056"/>
    <w:rsid w:val="00545D31"/>
    <w:rsid w:val="005734DF"/>
    <w:rsid w:val="005B6168"/>
    <w:rsid w:val="005F4D8C"/>
    <w:rsid w:val="00610365"/>
    <w:rsid w:val="00610E6A"/>
    <w:rsid w:val="00642D5A"/>
    <w:rsid w:val="006C4515"/>
    <w:rsid w:val="00722CE3"/>
    <w:rsid w:val="007244C4"/>
    <w:rsid w:val="007E029B"/>
    <w:rsid w:val="007E68FD"/>
    <w:rsid w:val="00852531"/>
    <w:rsid w:val="00855AAD"/>
    <w:rsid w:val="00865F69"/>
    <w:rsid w:val="00894DD1"/>
    <w:rsid w:val="008B5DD7"/>
    <w:rsid w:val="009249AD"/>
    <w:rsid w:val="00956544"/>
    <w:rsid w:val="009D69A7"/>
    <w:rsid w:val="00A123B9"/>
    <w:rsid w:val="00A65BE1"/>
    <w:rsid w:val="00A755AB"/>
    <w:rsid w:val="00A8328F"/>
    <w:rsid w:val="00AB3118"/>
    <w:rsid w:val="00AE758C"/>
    <w:rsid w:val="00B05190"/>
    <w:rsid w:val="00BA3F12"/>
    <w:rsid w:val="00C43D5D"/>
    <w:rsid w:val="00C5023F"/>
    <w:rsid w:val="00C55823"/>
    <w:rsid w:val="00C56858"/>
    <w:rsid w:val="00CE5F0A"/>
    <w:rsid w:val="00D26905"/>
    <w:rsid w:val="00D76439"/>
    <w:rsid w:val="00D967AB"/>
    <w:rsid w:val="00DD7D2C"/>
    <w:rsid w:val="00E70CB3"/>
    <w:rsid w:val="00EB1E7A"/>
    <w:rsid w:val="00EC24A7"/>
    <w:rsid w:val="00EF4D1A"/>
    <w:rsid w:val="00EF68D3"/>
    <w:rsid w:val="00F2057E"/>
    <w:rsid w:val="00F504F6"/>
    <w:rsid w:val="00F51559"/>
    <w:rsid w:val="00F667C8"/>
    <w:rsid w:val="00FA194F"/>
    <w:rsid w:val="00FD5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FCE29A"/>
  <w15:chartTrackingRefBased/>
  <w15:docId w15:val="{FFAC9552-0823-49F5-9B1D-80C1D616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55AB"/>
  </w:style>
  <w:style w:type="paragraph" w:styleId="a3">
    <w:name w:val="Title"/>
    <w:basedOn w:val="a"/>
    <w:link w:val="a4"/>
    <w:qFormat/>
    <w:rsid w:val="00A755AB"/>
    <w:pPr>
      <w:widowControl w:val="0"/>
      <w:spacing w:after="0" w:line="240" w:lineRule="auto"/>
      <w:ind w:left="80"/>
      <w:jc w:val="center"/>
    </w:pPr>
    <w:rPr>
      <w:rFonts w:ascii="Times New Roman" w:eastAsia="Times New Roman" w:hAnsi="Times New Roman" w:cs="Times New Roman"/>
      <w:b/>
      <w:snapToGrid w:val="0"/>
      <w:sz w:val="24"/>
      <w:szCs w:val="20"/>
      <w:lang w:eastAsia="ru-RU"/>
    </w:rPr>
  </w:style>
  <w:style w:type="character" w:customStyle="1" w:styleId="a4">
    <w:name w:val="Заголовок Знак"/>
    <w:basedOn w:val="a0"/>
    <w:link w:val="a3"/>
    <w:rsid w:val="00A755AB"/>
    <w:rPr>
      <w:rFonts w:ascii="Times New Roman" w:eastAsia="Times New Roman" w:hAnsi="Times New Roman" w:cs="Times New Roman"/>
      <w:b/>
      <w:snapToGrid w:val="0"/>
      <w:sz w:val="24"/>
      <w:szCs w:val="20"/>
      <w:lang w:eastAsia="ru-RU"/>
    </w:rPr>
  </w:style>
  <w:style w:type="paragraph" w:styleId="a5">
    <w:name w:val="Body Text"/>
    <w:basedOn w:val="a"/>
    <w:link w:val="a6"/>
    <w:rsid w:val="00A755AB"/>
    <w:pPr>
      <w:widowControl w:val="0"/>
      <w:tabs>
        <w:tab w:val="left" w:pos="10206"/>
      </w:tabs>
      <w:spacing w:after="0" w:line="240" w:lineRule="auto"/>
      <w:ind w:right="200"/>
      <w:jc w:val="both"/>
    </w:pPr>
    <w:rPr>
      <w:rFonts w:ascii="Times New Roman" w:eastAsia="Times New Roman" w:hAnsi="Times New Roman" w:cs="Times New Roman"/>
      <w:b/>
      <w:snapToGrid w:val="0"/>
      <w:sz w:val="24"/>
      <w:szCs w:val="20"/>
      <w:lang w:eastAsia="ru-RU"/>
    </w:rPr>
  </w:style>
  <w:style w:type="character" w:customStyle="1" w:styleId="a6">
    <w:name w:val="Основной текст Знак"/>
    <w:basedOn w:val="a0"/>
    <w:link w:val="a5"/>
    <w:rsid w:val="00A755AB"/>
    <w:rPr>
      <w:rFonts w:ascii="Times New Roman" w:eastAsia="Times New Roman" w:hAnsi="Times New Roman" w:cs="Times New Roman"/>
      <w:b/>
      <w:snapToGrid w:val="0"/>
      <w:sz w:val="24"/>
      <w:szCs w:val="20"/>
      <w:lang w:eastAsia="ru-RU"/>
    </w:rPr>
  </w:style>
  <w:style w:type="character" w:styleId="HTML">
    <w:name w:val="HTML Typewriter"/>
    <w:rsid w:val="00A755AB"/>
    <w:rPr>
      <w:rFonts w:ascii="Courier New" w:eastAsia="Times New Roman" w:hAnsi="Courier New" w:cs="Courier New"/>
      <w:sz w:val="20"/>
      <w:szCs w:val="20"/>
    </w:rPr>
  </w:style>
  <w:style w:type="paragraph" w:styleId="a7">
    <w:name w:val="footer"/>
    <w:basedOn w:val="a"/>
    <w:link w:val="a8"/>
    <w:rsid w:val="00A755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A755AB"/>
    <w:rPr>
      <w:rFonts w:ascii="Times New Roman" w:eastAsia="Times New Roman" w:hAnsi="Times New Roman" w:cs="Times New Roman"/>
      <w:sz w:val="24"/>
      <w:szCs w:val="24"/>
      <w:lang w:eastAsia="ru-RU"/>
    </w:rPr>
  </w:style>
  <w:style w:type="character" w:styleId="a9">
    <w:name w:val="page number"/>
    <w:basedOn w:val="a0"/>
    <w:rsid w:val="00A755AB"/>
  </w:style>
  <w:style w:type="character" w:styleId="aa">
    <w:name w:val="Strong"/>
    <w:qFormat/>
    <w:rsid w:val="00A755AB"/>
    <w:rPr>
      <w:b/>
      <w:bCs/>
    </w:rPr>
  </w:style>
  <w:style w:type="paragraph" w:styleId="ab">
    <w:name w:val="No Spacing"/>
    <w:uiPriority w:val="1"/>
    <w:qFormat/>
    <w:rsid w:val="00A755AB"/>
    <w:pPr>
      <w:spacing w:after="0" w:line="240" w:lineRule="auto"/>
    </w:pPr>
    <w:rPr>
      <w:rFonts w:ascii="Calibri" w:eastAsia="Calibri" w:hAnsi="Calibri" w:cs="Times New Roman"/>
    </w:rPr>
  </w:style>
  <w:style w:type="character" w:customStyle="1" w:styleId="FontStyle22">
    <w:name w:val="Font Style22"/>
    <w:rsid w:val="00A755AB"/>
    <w:rPr>
      <w:rFonts w:ascii="Arial" w:hAnsi="Arial" w:cs="Arial"/>
      <w:b/>
      <w:bCs/>
      <w:sz w:val="20"/>
      <w:szCs w:val="20"/>
    </w:rPr>
  </w:style>
  <w:style w:type="paragraph" w:styleId="ac">
    <w:name w:val="Balloon Text"/>
    <w:basedOn w:val="a"/>
    <w:link w:val="ad"/>
    <w:uiPriority w:val="99"/>
    <w:semiHidden/>
    <w:unhideWhenUsed/>
    <w:rsid w:val="00A755AB"/>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A755AB"/>
    <w:rPr>
      <w:rFonts w:ascii="Tahoma" w:eastAsia="Times New Roman" w:hAnsi="Tahoma" w:cs="Tahoma"/>
      <w:sz w:val="16"/>
      <w:szCs w:val="16"/>
      <w:lang w:eastAsia="ru-RU"/>
    </w:rPr>
  </w:style>
  <w:style w:type="paragraph" w:styleId="ae">
    <w:name w:val="header"/>
    <w:basedOn w:val="a"/>
    <w:link w:val="af"/>
    <w:uiPriority w:val="99"/>
    <w:unhideWhenUsed/>
    <w:rsid w:val="00A755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A755AB"/>
    <w:rPr>
      <w:rFonts w:ascii="Times New Roman" w:eastAsia="Times New Roman" w:hAnsi="Times New Roman" w:cs="Times New Roman"/>
      <w:sz w:val="24"/>
      <w:szCs w:val="24"/>
      <w:lang w:eastAsia="ru-RU"/>
    </w:rPr>
  </w:style>
  <w:style w:type="paragraph" w:customStyle="1" w:styleId="ConsNormal">
    <w:name w:val="ConsNormal"/>
    <w:rsid w:val="00A755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Hyperlink"/>
    <w:uiPriority w:val="99"/>
    <w:rsid w:val="00A755AB"/>
    <w:rPr>
      <w:color w:val="0000FF"/>
      <w:u w:val="single"/>
    </w:rPr>
  </w:style>
  <w:style w:type="character" w:customStyle="1" w:styleId="FontStyle12">
    <w:name w:val="Font Style12"/>
    <w:uiPriority w:val="99"/>
    <w:rsid w:val="00A755AB"/>
    <w:rPr>
      <w:rFonts w:ascii="Times New Roman" w:hAnsi="Times New Roman" w:cs="Times New Roman"/>
      <w:i/>
      <w:iCs/>
      <w:sz w:val="22"/>
      <w:szCs w:val="22"/>
    </w:rPr>
  </w:style>
  <w:style w:type="character" w:customStyle="1" w:styleId="FontStyle13">
    <w:name w:val="Font Style13"/>
    <w:uiPriority w:val="99"/>
    <w:rsid w:val="00A755AB"/>
    <w:rPr>
      <w:rFonts w:ascii="Times New Roman" w:hAnsi="Times New Roman" w:cs="Times New Roman"/>
      <w:sz w:val="22"/>
      <w:szCs w:val="22"/>
    </w:rPr>
  </w:style>
  <w:style w:type="character" w:styleId="af1">
    <w:name w:val="annotation reference"/>
    <w:uiPriority w:val="99"/>
    <w:semiHidden/>
    <w:unhideWhenUsed/>
    <w:rsid w:val="00A755AB"/>
    <w:rPr>
      <w:sz w:val="16"/>
      <w:szCs w:val="16"/>
    </w:rPr>
  </w:style>
  <w:style w:type="paragraph" w:styleId="af2">
    <w:name w:val="annotation text"/>
    <w:basedOn w:val="a"/>
    <w:link w:val="af3"/>
    <w:uiPriority w:val="99"/>
    <w:semiHidden/>
    <w:unhideWhenUsed/>
    <w:rsid w:val="00A755AB"/>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A755AB"/>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A755AB"/>
    <w:rPr>
      <w:b/>
      <w:bCs/>
    </w:rPr>
  </w:style>
  <w:style w:type="character" w:customStyle="1" w:styleId="af5">
    <w:name w:val="Тема примечания Знак"/>
    <w:basedOn w:val="af3"/>
    <w:link w:val="af4"/>
    <w:uiPriority w:val="99"/>
    <w:semiHidden/>
    <w:rsid w:val="00A755AB"/>
    <w:rPr>
      <w:rFonts w:ascii="Times New Roman" w:eastAsia="Times New Roman" w:hAnsi="Times New Roman" w:cs="Times New Roman"/>
      <w:b/>
      <w:bCs/>
      <w:sz w:val="20"/>
      <w:szCs w:val="20"/>
      <w:lang w:eastAsia="ru-RU"/>
    </w:rPr>
  </w:style>
  <w:style w:type="paragraph" w:styleId="af6">
    <w:name w:val="Normal (Web)"/>
    <w:basedOn w:val="a"/>
    <w:rsid w:val="00A755AB"/>
    <w:pPr>
      <w:spacing w:after="240" w:line="240" w:lineRule="auto"/>
      <w:ind w:left="709" w:hanging="709"/>
    </w:pPr>
    <w:rPr>
      <w:rFonts w:ascii="Times New Roman" w:eastAsia="Calibri" w:hAnsi="Times New Roman" w:cs="Times New Roman"/>
      <w:sz w:val="24"/>
      <w:szCs w:val="24"/>
    </w:rPr>
  </w:style>
  <w:style w:type="table" w:styleId="af7">
    <w:name w:val="Table Grid"/>
    <w:basedOn w:val="a1"/>
    <w:uiPriority w:val="59"/>
    <w:rsid w:val="00A755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rsid w:val="00A755AB"/>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A755AB"/>
    <w:rPr>
      <w:rFonts w:ascii="Times New Roman" w:eastAsia="Times New Roman" w:hAnsi="Times New Roman" w:cs="Times New Roman"/>
      <w:sz w:val="24"/>
      <w:szCs w:val="24"/>
      <w:lang w:eastAsia="ru-RU"/>
    </w:rPr>
  </w:style>
  <w:style w:type="paragraph" w:customStyle="1" w:styleId="7">
    <w:name w:val="Основной текст (7)"/>
    <w:basedOn w:val="a"/>
    <w:rsid w:val="00A755AB"/>
    <w:pPr>
      <w:widowControl w:val="0"/>
      <w:shd w:val="clear" w:color="auto" w:fill="FFFFFF"/>
      <w:spacing w:before="180" w:after="0" w:line="457" w:lineRule="exact"/>
      <w:jc w:val="both"/>
    </w:pPr>
    <w:rPr>
      <w:rFonts w:ascii="Times New Roman" w:eastAsia="Times New Roman" w:hAnsi="Times New Roman" w:cs="Times New Roman"/>
      <w:b/>
      <w:bCs/>
      <w:sz w:val="20"/>
      <w:szCs w:val="20"/>
    </w:rPr>
  </w:style>
  <w:style w:type="paragraph" w:styleId="afa">
    <w:name w:val="Revision"/>
    <w:hidden/>
    <w:uiPriority w:val="99"/>
    <w:semiHidden/>
    <w:rsid w:val="00A755AB"/>
    <w:pPr>
      <w:spacing w:after="0" w:line="240" w:lineRule="auto"/>
    </w:pPr>
    <w:rPr>
      <w:rFonts w:ascii="Times New Roman" w:eastAsia="Times New Roman" w:hAnsi="Times New Roman" w:cs="Times New Roman"/>
      <w:sz w:val="24"/>
      <w:szCs w:val="24"/>
      <w:lang w:eastAsia="ru-RU"/>
    </w:rPr>
  </w:style>
  <w:style w:type="paragraph" w:styleId="afb">
    <w:name w:val="List Paragraph"/>
    <w:basedOn w:val="a"/>
    <w:uiPriority w:val="34"/>
    <w:qFormat/>
    <w:rsid w:val="00A755A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nformat">
    <w:name w:val="ConsNonformat"/>
    <w:rsid w:val="00A755AB"/>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s1">
    <w:name w:val="s1"/>
    <w:basedOn w:val="a0"/>
    <w:rsid w:val="00610E6A"/>
    <w:rPr>
      <w:rFonts w:ascii=".SFUIText" w:hAnsi=".SFUIText" w:hint="default"/>
      <w:b w:val="0"/>
      <w:bCs w:val="0"/>
      <w:i w:val="0"/>
      <w:iCs w:val="0"/>
      <w:sz w:val="34"/>
      <w:szCs w:val="34"/>
    </w:rPr>
  </w:style>
  <w:style w:type="character" w:customStyle="1" w:styleId="s2">
    <w:name w:val="s2"/>
    <w:basedOn w:val="a0"/>
    <w:rsid w:val="00610E6A"/>
    <w:rPr>
      <w:rFonts w:ascii=".SFUIText" w:hAnsi=".SFUIText" w:hint="default"/>
      <w:b w:val="0"/>
      <w:bCs w:val="0"/>
      <w:i w:val="0"/>
      <w:iCs w:val="0"/>
      <w:color w:val="E4AF0A"/>
      <w:sz w:val="34"/>
      <w:szCs w:val="34"/>
    </w:rPr>
  </w:style>
  <w:style w:type="character" w:customStyle="1" w:styleId="s3">
    <w:name w:val="s3"/>
    <w:basedOn w:val="a0"/>
    <w:rsid w:val="00610E6A"/>
    <w:rPr>
      <w:rFonts w:ascii=".SFUIText" w:hAnsi=".SFUIText" w:hint="default"/>
      <w:b w:val="0"/>
      <w:bCs w:val="0"/>
      <w:i w:val="0"/>
      <w:iCs w:val="0"/>
      <w:color w:val="454545"/>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29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acomifaero@ifaero.ru" TargetMode="External"/><Relationship Id="rId13" Type="http://schemas.openxmlformats.org/officeDocument/2006/relationships/hyperlink" Target="mailto:sky-yurist@ifaer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omchenko@ggnpsale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y-yurist@ifaero.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eliseeva@ggnpsales.ru" TargetMode="External"/><Relationship Id="rId4" Type="http://schemas.openxmlformats.org/officeDocument/2006/relationships/settings" Target="settings.xml"/><Relationship Id="rId9" Type="http://schemas.openxmlformats.org/officeDocument/2006/relationships/hyperlink" Target="mailto:info@ggnpsal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A7B3C-7636-4CF5-BB7A-3FCBF91A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9616</Words>
  <Characters>54816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ОАО "Газпром газэнергосеть"</Company>
  <LinksUpToDate>false</LinksUpToDate>
  <CharactersWithSpaces>64304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Соседов Алексей Александрович</dc:creator>
  <cp:keywords/>
  <dc:description/>
  <cp:lastModifiedBy>Елисеева Алеся Алексеевна</cp:lastModifiedBy>
  <cp:revision>3</cp:revision>
  <cp:lastPrinted>2019-10-03T10:50:00Z</cp:lastPrinted>
  <dcterms:created xsi:type="dcterms:W3CDTF">2019-10-14T11:49:00Z</dcterms:created>
  <dcterms:modified xsi:type="dcterms:W3CDTF">2021-05-26T07:20:00Z</dcterms:modified>
</cp:coreProperties>
</file>